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33" w:rsidRDefault="00594D33" w:rsidP="00594D33">
      <w:pPr>
        <w:pStyle w:val="Ttulo"/>
        <w:ind w:right="175"/>
        <w:rPr>
          <w:rFonts w:ascii="Tahoma" w:hAnsi="Tahoma"/>
          <w:u w:val="single"/>
        </w:rPr>
      </w:pPr>
      <w:r>
        <w:rPr>
          <w:noProof/>
          <w:sz w:val="20"/>
        </w:rPr>
        <w:drawing>
          <wp:anchor distT="0" distB="0" distL="114300" distR="114300" simplePos="0" relativeHeight="251659264" behindDoc="0" locked="0" layoutInCell="0" allowOverlap="1">
            <wp:simplePos x="0" y="0"/>
            <wp:positionH relativeFrom="column">
              <wp:posOffset>5538470</wp:posOffset>
            </wp:positionH>
            <wp:positionV relativeFrom="paragraph">
              <wp:posOffset>116840</wp:posOffset>
            </wp:positionV>
            <wp:extent cx="790575" cy="944245"/>
            <wp:effectExtent l="19050" t="0" r="9525" b="0"/>
            <wp:wrapNone/>
            <wp:docPr id="2" name="Imagem 2" descr="logonfohbfinal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nfohbfinalint"/>
                    <pic:cNvPicPr>
                      <a:picLocks noChangeAspect="1" noChangeArrowheads="1"/>
                    </pic:cNvPicPr>
                  </pic:nvPicPr>
                  <pic:blipFill>
                    <a:blip r:embed="rId5" cstate="print"/>
                    <a:srcRect/>
                    <a:stretch>
                      <a:fillRect/>
                    </a:stretch>
                  </pic:blipFill>
                  <pic:spPr bwMode="auto">
                    <a:xfrm>
                      <a:off x="0" y="0"/>
                      <a:ext cx="790575" cy="944245"/>
                    </a:xfrm>
                    <a:prstGeom prst="rect">
                      <a:avLst/>
                    </a:prstGeom>
                    <a:noFill/>
                    <a:ln w="9525">
                      <a:noFill/>
                      <a:miter lim="800000"/>
                      <a:headEnd/>
                      <a:tailEnd/>
                    </a:ln>
                  </pic:spPr>
                </pic:pic>
              </a:graphicData>
            </a:graphic>
          </wp:anchor>
        </w:drawing>
      </w:r>
      <w:r>
        <w:rPr>
          <w:rFonts w:ascii="Tahoma" w:hAnsi="Tahoma"/>
          <w:u w:val="single"/>
        </w:rPr>
        <w:t>REGULAMENTO DA 7</w:t>
      </w:r>
      <w:r w:rsidR="00E507C5">
        <w:rPr>
          <w:rFonts w:ascii="Tahoma" w:hAnsi="Tahoma"/>
          <w:u w:val="single"/>
        </w:rPr>
        <w:t>9</w:t>
      </w:r>
      <w:r>
        <w:rPr>
          <w:rFonts w:ascii="Tahoma" w:hAnsi="Tahoma"/>
          <w:u w:val="single"/>
        </w:rPr>
        <w:t>ª EXPOFEIRA DE URUGUAIANA</w:t>
      </w:r>
    </w:p>
    <w:p w:rsidR="00594D33" w:rsidRDefault="00594D33" w:rsidP="00594D33">
      <w:pPr>
        <w:pStyle w:val="Ttulo"/>
        <w:ind w:right="175"/>
        <w:rPr>
          <w:rFonts w:ascii="Tahoma" w:hAnsi="Tahoma"/>
          <w:u w:val="single"/>
        </w:rPr>
      </w:pPr>
    </w:p>
    <w:p w:rsidR="00594D33" w:rsidRDefault="00594D33" w:rsidP="00594D33">
      <w:pPr>
        <w:pStyle w:val="Ttulo"/>
        <w:ind w:right="175"/>
        <w:rPr>
          <w:rFonts w:ascii="Tahoma" w:hAnsi="Tahoma"/>
          <w:color w:val="000000"/>
          <w:u w:val="single"/>
        </w:rPr>
      </w:pPr>
      <w:r>
        <w:rPr>
          <w:rFonts w:ascii="Tahoma" w:hAnsi="Tahoma"/>
          <w:color w:val="000000"/>
          <w:u w:val="single"/>
        </w:rPr>
        <w:t>DE 0</w:t>
      </w:r>
      <w:r w:rsidR="009C04CF">
        <w:rPr>
          <w:rFonts w:ascii="Tahoma" w:hAnsi="Tahoma"/>
          <w:color w:val="000000"/>
          <w:u w:val="single"/>
        </w:rPr>
        <w:t>1</w:t>
      </w:r>
      <w:r>
        <w:rPr>
          <w:rFonts w:ascii="Tahoma" w:hAnsi="Tahoma"/>
          <w:color w:val="000000"/>
          <w:u w:val="single"/>
        </w:rPr>
        <w:t xml:space="preserve"> a 0</w:t>
      </w:r>
      <w:r w:rsidR="00263064">
        <w:rPr>
          <w:rFonts w:ascii="Tahoma" w:hAnsi="Tahoma"/>
          <w:color w:val="000000"/>
          <w:u w:val="single"/>
        </w:rPr>
        <w:t>4</w:t>
      </w:r>
      <w:r>
        <w:rPr>
          <w:rFonts w:ascii="Tahoma" w:hAnsi="Tahoma"/>
          <w:color w:val="000000"/>
          <w:u w:val="single"/>
        </w:rPr>
        <w:t xml:space="preserve"> de Outubro de 201</w:t>
      </w:r>
      <w:r w:rsidR="00E507C5">
        <w:rPr>
          <w:rFonts w:ascii="Tahoma" w:hAnsi="Tahoma"/>
          <w:color w:val="000000"/>
          <w:u w:val="single"/>
        </w:rPr>
        <w:t>5</w:t>
      </w:r>
      <w:r>
        <w:rPr>
          <w:rFonts w:ascii="Tahoma" w:hAnsi="Tahoma"/>
          <w:color w:val="000000"/>
          <w:u w:val="single"/>
        </w:rPr>
        <w:t xml:space="preserve"> - Uruguaiana - RS</w:t>
      </w:r>
    </w:p>
    <w:p w:rsidR="00594D33" w:rsidRDefault="00594D33" w:rsidP="00594D33">
      <w:pPr>
        <w:pStyle w:val="Ttulo"/>
        <w:ind w:right="175"/>
        <w:rPr>
          <w:rFonts w:ascii="Tahoma" w:hAnsi="Tahoma"/>
          <w:sz w:val="20"/>
        </w:rPr>
      </w:pPr>
    </w:p>
    <w:p w:rsidR="00594D33" w:rsidRDefault="00594D33" w:rsidP="00594D33">
      <w:pPr>
        <w:pStyle w:val="Ttulo"/>
        <w:ind w:right="175"/>
        <w:jc w:val="left"/>
        <w:rPr>
          <w:rFonts w:ascii="Tahoma" w:hAnsi="Tahoma"/>
          <w:sz w:val="20"/>
          <w:u w:val="single"/>
        </w:rPr>
      </w:pPr>
      <w:r>
        <w:rPr>
          <w:rFonts w:ascii="Tahoma" w:hAnsi="Tahoma"/>
          <w:sz w:val="20"/>
          <w:u w:val="single"/>
        </w:rPr>
        <w:t>DAS DISPOSIÇÕES GERAIS</w:t>
      </w:r>
    </w:p>
    <w:p w:rsidR="00594D33" w:rsidRDefault="00594D33" w:rsidP="00594D33">
      <w:pPr>
        <w:pStyle w:val="Ttulo"/>
        <w:ind w:right="175"/>
        <w:jc w:val="left"/>
        <w:rPr>
          <w:rFonts w:ascii="Tahoma" w:hAnsi="Tahoma"/>
          <w:sz w:val="20"/>
          <w:u w:val="single"/>
        </w:rPr>
      </w:pPr>
    </w:p>
    <w:p w:rsidR="00594D33" w:rsidRDefault="00594D33" w:rsidP="00594D33">
      <w:pPr>
        <w:pStyle w:val="Ttulo"/>
        <w:ind w:right="175"/>
        <w:jc w:val="both"/>
        <w:rPr>
          <w:rFonts w:ascii="Tahoma" w:hAnsi="Tahoma"/>
          <w:b w:val="0"/>
          <w:sz w:val="20"/>
        </w:rPr>
      </w:pPr>
      <w:r>
        <w:rPr>
          <w:rFonts w:ascii="Tahoma" w:hAnsi="Tahoma"/>
          <w:sz w:val="20"/>
        </w:rPr>
        <w:t xml:space="preserve">1º </w:t>
      </w:r>
      <w:r>
        <w:rPr>
          <w:rFonts w:ascii="Tahoma" w:hAnsi="Tahoma"/>
          <w:b w:val="0"/>
          <w:sz w:val="20"/>
        </w:rPr>
        <w:t>A 7</w:t>
      </w:r>
      <w:r w:rsidR="00015687">
        <w:rPr>
          <w:rFonts w:ascii="Tahoma" w:hAnsi="Tahoma"/>
          <w:b w:val="0"/>
          <w:sz w:val="20"/>
        </w:rPr>
        <w:t>9</w:t>
      </w:r>
      <w:r>
        <w:rPr>
          <w:rFonts w:ascii="Tahoma" w:hAnsi="Tahoma"/>
          <w:b w:val="0"/>
          <w:sz w:val="20"/>
        </w:rPr>
        <w:t xml:space="preserve">ª EXPOFEIRA DE URUGUAIANA será organizada </w:t>
      </w:r>
      <w:r>
        <w:rPr>
          <w:rFonts w:ascii="Tahoma" w:hAnsi="Tahoma"/>
          <w:b w:val="0"/>
          <w:color w:val="000000"/>
          <w:sz w:val="20"/>
        </w:rPr>
        <w:t>pela comissão de exposições e feiras do</w:t>
      </w:r>
      <w:r>
        <w:rPr>
          <w:rFonts w:ascii="Tahoma" w:hAnsi="Tahoma"/>
          <w:b w:val="0"/>
          <w:color w:val="FF0000"/>
          <w:sz w:val="20"/>
        </w:rPr>
        <w:t xml:space="preserve"> </w:t>
      </w:r>
      <w:r>
        <w:rPr>
          <w:rFonts w:ascii="Tahoma" w:hAnsi="Tahoma"/>
          <w:b w:val="0"/>
          <w:sz w:val="20"/>
        </w:rPr>
        <w:t xml:space="preserve">NÚCLEO FRONTEIRA OESTE DE HEREFORD E BRAFORD (NFOHB), filiado a Associação Brasileira de Hereford e Braford (ABHB), juntamente com o Sindicato Rural de Uruguaiana; </w:t>
      </w:r>
    </w:p>
    <w:p w:rsidR="00594D33" w:rsidRDefault="00594D33" w:rsidP="00594D33">
      <w:pPr>
        <w:pStyle w:val="Ttulo"/>
        <w:ind w:right="175"/>
        <w:jc w:val="both"/>
        <w:rPr>
          <w:rFonts w:ascii="Tahoma" w:hAnsi="Tahoma"/>
          <w:b w:val="0"/>
          <w:sz w:val="20"/>
        </w:rPr>
      </w:pPr>
    </w:p>
    <w:p w:rsidR="00594D33" w:rsidRDefault="00594D33" w:rsidP="00594D33">
      <w:pPr>
        <w:pStyle w:val="Ttulo"/>
        <w:ind w:right="175"/>
        <w:jc w:val="both"/>
        <w:rPr>
          <w:rFonts w:ascii="Tahoma" w:hAnsi="Tahoma"/>
          <w:b w:val="0"/>
          <w:sz w:val="20"/>
        </w:rPr>
      </w:pPr>
      <w:r>
        <w:rPr>
          <w:rFonts w:ascii="Tahoma" w:hAnsi="Tahoma"/>
          <w:sz w:val="20"/>
        </w:rPr>
        <w:t xml:space="preserve">2º </w:t>
      </w:r>
      <w:r>
        <w:rPr>
          <w:rFonts w:ascii="Tahoma" w:hAnsi="Tahoma"/>
          <w:b w:val="0"/>
          <w:sz w:val="20"/>
        </w:rPr>
        <w:t xml:space="preserve">Oficializada no calendário do Ministério da Agricultura, Pecuária e Abastecimento e da Secretaria da Agricultura e Abastecimento do RS, acontecerá no Parque da Associação Rural de Uruguaiana </w:t>
      </w:r>
      <w:r>
        <w:rPr>
          <w:rFonts w:ascii="Tahoma" w:hAnsi="Tahoma"/>
          <w:b w:val="0"/>
          <w:color w:val="000000"/>
          <w:sz w:val="20"/>
        </w:rPr>
        <w:t xml:space="preserve">– RS, </w:t>
      </w:r>
      <w:r>
        <w:rPr>
          <w:rFonts w:ascii="Tahoma" w:hAnsi="Tahoma"/>
          <w:b w:val="0"/>
          <w:sz w:val="20"/>
        </w:rPr>
        <w:t>e respeitará as exigências sanitárias e zootécnicas vigentes para eventos oficiais;</w:t>
      </w:r>
    </w:p>
    <w:p w:rsidR="00594D33" w:rsidRDefault="00594D33" w:rsidP="00594D33">
      <w:pPr>
        <w:pStyle w:val="Ttulo"/>
        <w:ind w:right="175"/>
        <w:jc w:val="both"/>
        <w:rPr>
          <w:rFonts w:ascii="Tahoma" w:hAnsi="Tahoma"/>
          <w:b w:val="0"/>
          <w:sz w:val="20"/>
        </w:rPr>
      </w:pPr>
    </w:p>
    <w:p w:rsidR="00594D33" w:rsidRDefault="00594D33" w:rsidP="00594D33">
      <w:pPr>
        <w:pStyle w:val="Ttulo"/>
        <w:ind w:right="175"/>
        <w:jc w:val="both"/>
        <w:rPr>
          <w:rFonts w:ascii="Tahoma" w:hAnsi="Tahoma"/>
          <w:b w:val="0"/>
          <w:sz w:val="20"/>
        </w:rPr>
      </w:pPr>
      <w:r>
        <w:rPr>
          <w:rFonts w:ascii="Tahoma" w:hAnsi="Tahoma"/>
          <w:sz w:val="20"/>
        </w:rPr>
        <w:t xml:space="preserve">3º </w:t>
      </w:r>
      <w:r>
        <w:rPr>
          <w:rFonts w:ascii="Tahoma" w:hAnsi="Tahoma"/>
          <w:b w:val="0"/>
          <w:sz w:val="20"/>
        </w:rPr>
        <w:t>Nesta exposição poderá participar animais a galpão e rústicos a prêmio, desde que de acordo com a regulamentação a seguir:</w:t>
      </w:r>
    </w:p>
    <w:p w:rsidR="00594D33" w:rsidRDefault="00594D33" w:rsidP="00594D33">
      <w:pPr>
        <w:pStyle w:val="Ttulo"/>
        <w:ind w:right="175"/>
        <w:jc w:val="both"/>
        <w:rPr>
          <w:rFonts w:ascii="Tahoma" w:hAnsi="Tahoma"/>
          <w:b w:val="0"/>
          <w:sz w:val="20"/>
        </w:rPr>
      </w:pPr>
    </w:p>
    <w:p w:rsidR="00594D33" w:rsidRPr="006323B5" w:rsidRDefault="00594D33" w:rsidP="00594D33">
      <w:pPr>
        <w:pStyle w:val="Ttulo"/>
        <w:numPr>
          <w:ilvl w:val="0"/>
          <w:numId w:val="2"/>
        </w:numPr>
        <w:tabs>
          <w:tab w:val="clear" w:pos="360"/>
          <w:tab w:val="num" w:pos="720"/>
        </w:tabs>
        <w:ind w:left="720" w:right="175"/>
        <w:jc w:val="both"/>
        <w:rPr>
          <w:rFonts w:ascii="Tahoma" w:hAnsi="Tahoma"/>
          <w:b w:val="0"/>
          <w:color w:val="000000"/>
          <w:sz w:val="20"/>
        </w:rPr>
      </w:pPr>
      <w:r>
        <w:rPr>
          <w:rFonts w:ascii="Tahoma" w:hAnsi="Tahoma"/>
          <w:sz w:val="20"/>
        </w:rPr>
        <w:t>Fêmeas rústicas</w:t>
      </w:r>
      <w:r>
        <w:rPr>
          <w:rFonts w:ascii="Tahoma" w:hAnsi="Tahoma"/>
          <w:b w:val="0"/>
          <w:sz w:val="20"/>
        </w:rPr>
        <w:t xml:space="preserve">, somente, das raças bovinas Hereford, Polled Hereford, Braford </w:t>
      </w:r>
      <w:r w:rsidRPr="008D687D">
        <w:rPr>
          <w:rFonts w:ascii="Tahoma" w:hAnsi="Tahoma"/>
          <w:b w:val="0"/>
          <w:sz w:val="20"/>
        </w:rPr>
        <w:t>3/8 z</w:t>
      </w:r>
      <w:r>
        <w:rPr>
          <w:rFonts w:ascii="Tahoma" w:hAnsi="Tahoma"/>
          <w:b w:val="0"/>
          <w:sz w:val="20"/>
        </w:rPr>
        <w:t>;</w:t>
      </w:r>
    </w:p>
    <w:p w:rsidR="00594D33" w:rsidRDefault="00594D33" w:rsidP="00594D33">
      <w:pPr>
        <w:pStyle w:val="Ttulo"/>
        <w:numPr>
          <w:ilvl w:val="0"/>
          <w:numId w:val="2"/>
        </w:numPr>
        <w:tabs>
          <w:tab w:val="clear" w:pos="360"/>
          <w:tab w:val="num" w:pos="720"/>
        </w:tabs>
        <w:ind w:left="720" w:right="175"/>
        <w:jc w:val="both"/>
        <w:rPr>
          <w:rFonts w:ascii="Tahoma" w:hAnsi="Tahoma"/>
          <w:b w:val="0"/>
          <w:sz w:val="20"/>
          <w:lang w:val="en-US"/>
        </w:rPr>
      </w:pPr>
      <w:r>
        <w:rPr>
          <w:rFonts w:ascii="Tahoma" w:hAnsi="Tahoma"/>
          <w:sz w:val="20"/>
        </w:rPr>
        <w:t>Fêmeas</w:t>
      </w:r>
      <w:r>
        <w:rPr>
          <w:rFonts w:ascii="Tahoma" w:hAnsi="Tahoma"/>
          <w:sz w:val="20"/>
          <w:lang w:val="en-US"/>
        </w:rPr>
        <w:t xml:space="preserve"> a </w:t>
      </w:r>
      <w:r>
        <w:rPr>
          <w:rFonts w:ascii="Tahoma" w:hAnsi="Tahoma"/>
          <w:sz w:val="20"/>
        </w:rPr>
        <w:t>galpão</w:t>
      </w:r>
      <w:r>
        <w:rPr>
          <w:rFonts w:ascii="Tahoma" w:hAnsi="Tahoma"/>
          <w:b w:val="0"/>
          <w:sz w:val="20"/>
          <w:lang w:val="en-US"/>
        </w:rPr>
        <w:t xml:space="preserve">, </w:t>
      </w:r>
      <w:r>
        <w:rPr>
          <w:rFonts w:ascii="Tahoma" w:hAnsi="Tahoma"/>
          <w:b w:val="0"/>
          <w:sz w:val="20"/>
        </w:rPr>
        <w:t>somente</w:t>
      </w:r>
      <w:r>
        <w:rPr>
          <w:rFonts w:ascii="Tahoma" w:hAnsi="Tahoma"/>
          <w:b w:val="0"/>
          <w:sz w:val="20"/>
          <w:lang w:val="en-US"/>
        </w:rPr>
        <w:t xml:space="preserve">, </w:t>
      </w:r>
      <w:r>
        <w:rPr>
          <w:rFonts w:ascii="Tahoma" w:hAnsi="Tahoma"/>
          <w:b w:val="0"/>
          <w:sz w:val="20"/>
        </w:rPr>
        <w:t>das</w:t>
      </w:r>
      <w:r>
        <w:rPr>
          <w:rFonts w:ascii="Tahoma" w:hAnsi="Tahoma"/>
          <w:b w:val="0"/>
          <w:sz w:val="20"/>
          <w:lang w:val="en-US"/>
        </w:rPr>
        <w:t xml:space="preserve"> </w:t>
      </w:r>
      <w:r>
        <w:rPr>
          <w:rFonts w:ascii="Tahoma" w:hAnsi="Tahoma"/>
          <w:b w:val="0"/>
          <w:sz w:val="20"/>
        </w:rPr>
        <w:t>Raças</w:t>
      </w:r>
      <w:r>
        <w:rPr>
          <w:rFonts w:ascii="Tahoma" w:hAnsi="Tahoma"/>
          <w:b w:val="0"/>
          <w:sz w:val="20"/>
          <w:lang w:val="en-US"/>
        </w:rPr>
        <w:t xml:space="preserve"> Hereford, Polled Hereford, Braford 3/8 z;</w:t>
      </w:r>
    </w:p>
    <w:p w:rsidR="00594D33" w:rsidRDefault="00594D33" w:rsidP="00594D33">
      <w:pPr>
        <w:pStyle w:val="Ttulo"/>
        <w:numPr>
          <w:ilvl w:val="0"/>
          <w:numId w:val="2"/>
        </w:numPr>
        <w:tabs>
          <w:tab w:val="clear" w:pos="360"/>
          <w:tab w:val="num" w:pos="720"/>
        </w:tabs>
        <w:ind w:left="720" w:right="175"/>
        <w:jc w:val="both"/>
        <w:rPr>
          <w:rFonts w:ascii="Tahoma" w:hAnsi="Tahoma"/>
          <w:b w:val="0"/>
          <w:sz w:val="20"/>
        </w:rPr>
      </w:pPr>
      <w:r>
        <w:rPr>
          <w:rFonts w:ascii="Tahoma" w:hAnsi="Tahoma"/>
          <w:sz w:val="20"/>
        </w:rPr>
        <w:t>Reprodutores rústicos e a galpão</w:t>
      </w:r>
      <w:r>
        <w:rPr>
          <w:rFonts w:ascii="Tahoma" w:hAnsi="Tahoma"/>
          <w:b w:val="0"/>
          <w:sz w:val="20"/>
        </w:rPr>
        <w:t>, somente, das Raças Hereford, Polled Hereford, Braford 3/8 z;</w:t>
      </w:r>
    </w:p>
    <w:p w:rsidR="00594D33" w:rsidRDefault="00594D33" w:rsidP="00594D33">
      <w:pPr>
        <w:pStyle w:val="Ttulo"/>
        <w:ind w:left="360" w:right="175"/>
        <w:jc w:val="both"/>
        <w:rPr>
          <w:rFonts w:ascii="Tahoma" w:hAnsi="Tahoma"/>
          <w:b w:val="0"/>
          <w:sz w:val="20"/>
        </w:rPr>
      </w:pPr>
    </w:p>
    <w:p w:rsidR="00594D33" w:rsidRPr="008D687D" w:rsidRDefault="00594D33" w:rsidP="00594D33">
      <w:pPr>
        <w:pStyle w:val="Ttulo"/>
        <w:ind w:right="175"/>
        <w:jc w:val="both"/>
        <w:rPr>
          <w:rFonts w:ascii="Tahoma" w:hAnsi="Tahoma"/>
          <w:sz w:val="20"/>
        </w:rPr>
      </w:pPr>
      <w:r>
        <w:rPr>
          <w:rFonts w:ascii="Tahoma" w:hAnsi="Tahoma"/>
          <w:sz w:val="20"/>
        </w:rPr>
        <w:tab/>
      </w:r>
      <w:r w:rsidRPr="008D687D">
        <w:rPr>
          <w:rFonts w:ascii="Tahoma" w:hAnsi="Tahoma"/>
          <w:sz w:val="20"/>
        </w:rPr>
        <w:t>§ 1º -</w:t>
      </w:r>
      <w:r w:rsidRPr="008D687D">
        <w:rPr>
          <w:rFonts w:ascii="Tahoma" w:hAnsi="Tahoma"/>
          <w:b w:val="0"/>
          <w:sz w:val="20"/>
        </w:rPr>
        <w:t xml:space="preserve"> Sendo uma exposição credenciada pela ABHB, os animais que participarem a prêmio, concorrerão a pontos para o ranking de criadores das respectivas raças, de acordo com o ANX A - INA 02 Regulamento do Ranking dos Criadores</w:t>
      </w:r>
      <w:r>
        <w:rPr>
          <w:rFonts w:ascii="Tahoma" w:hAnsi="Tahoma"/>
          <w:b w:val="0"/>
          <w:sz w:val="20"/>
        </w:rPr>
        <w:t>,</w:t>
      </w:r>
      <w:r w:rsidRPr="008D687D">
        <w:rPr>
          <w:rFonts w:ascii="Tahoma" w:hAnsi="Tahoma"/>
          <w:b w:val="0"/>
          <w:sz w:val="20"/>
        </w:rPr>
        <w:t xml:space="preserve"> estabelecidas pela ABHB</w:t>
      </w:r>
      <w:r w:rsidRPr="008D687D">
        <w:rPr>
          <w:rFonts w:ascii="Tahoma" w:hAnsi="Tahoma"/>
          <w:sz w:val="20"/>
        </w:rPr>
        <w:t>;</w:t>
      </w:r>
    </w:p>
    <w:p w:rsidR="00594D33" w:rsidRDefault="00594D33" w:rsidP="00594D33">
      <w:pPr>
        <w:pStyle w:val="Ttulo"/>
        <w:ind w:right="175"/>
        <w:jc w:val="both"/>
        <w:rPr>
          <w:rFonts w:ascii="Tahoma" w:hAnsi="Tahoma"/>
          <w:b w:val="0"/>
          <w:sz w:val="20"/>
        </w:rPr>
      </w:pPr>
      <w:r w:rsidRPr="008D687D">
        <w:rPr>
          <w:rFonts w:ascii="Tahoma" w:hAnsi="Tahoma"/>
          <w:sz w:val="20"/>
        </w:rPr>
        <w:t xml:space="preserve">     </w:t>
      </w:r>
      <w:r>
        <w:rPr>
          <w:rFonts w:ascii="Tahoma" w:hAnsi="Tahoma"/>
          <w:sz w:val="20"/>
        </w:rPr>
        <w:tab/>
      </w:r>
    </w:p>
    <w:p w:rsidR="00594D33" w:rsidRDefault="00594D33" w:rsidP="00594D33">
      <w:pPr>
        <w:pStyle w:val="Ttulo"/>
        <w:ind w:right="175"/>
        <w:jc w:val="both"/>
        <w:rPr>
          <w:rFonts w:ascii="Tahoma" w:hAnsi="Tahoma"/>
          <w:sz w:val="20"/>
          <w:u w:val="single"/>
        </w:rPr>
      </w:pPr>
      <w:r>
        <w:rPr>
          <w:rFonts w:ascii="Tahoma" w:hAnsi="Tahoma"/>
          <w:sz w:val="20"/>
          <w:u w:val="single"/>
        </w:rPr>
        <w:t>DAS INSCRIÇÕES A PRÊMIO</w:t>
      </w: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sz w:val="20"/>
          <w:u w:val="single"/>
        </w:rPr>
      </w:pPr>
      <w:r>
        <w:rPr>
          <w:rFonts w:ascii="Tahoma" w:hAnsi="Tahoma"/>
          <w:sz w:val="20"/>
          <w:u w:val="single"/>
        </w:rPr>
        <w:t>ANIMAIS A GALPÃO</w:t>
      </w:r>
    </w:p>
    <w:p w:rsidR="00594D33" w:rsidRDefault="00594D33" w:rsidP="00594D33">
      <w:pPr>
        <w:pStyle w:val="Ttulo"/>
        <w:ind w:right="175"/>
        <w:jc w:val="both"/>
        <w:rPr>
          <w:rFonts w:ascii="Tahoma" w:hAnsi="Tahoma"/>
          <w:sz w:val="20"/>
          <w:u w:val="single"/>
        </w:rPr>
      </w:pPr>
    </w:p>
    <w:p w:rsidR="00594D33" w:rsidRPr="0083795E" w:rsidRDefault="00594D33" w:rsidP="00594D33">
      <w:pPr>
        <w:pStyle w:val="Ttulo"/>
        <w:ind w:right="175"/>
        <w:jc w:val="both"/>
        <w:rPr>
          <w:rFonts w:ascii="Tahoma" w:hAnsi="Tahoma"/>
          <w:b w:val="0"/>
          <w:sz w:val="20"/>
        </w:rPr>
      </w:pPr>
      <w:r>
        <w:rPr>
          <w:rFonts w:ascii="Tahoma" w:hAnsi="Tahoma"/>
          <w:sz w:val="20"/>
        </w:rPr>
        <w:t xml:space="preserve">4º </w:t>
      </w:r>
      <w:r>
        <w:rPr>
          <w:rFonts w:ascii="Tahoma" w:hAnsi="Tahoma"/>
          <w:b w:val="0"/>
          <w:sz w:val="20"/>
        </w:rPr>
        <w:t xml:space="preserve">Participarão fêmeas Hereford e Polled Hereford, Puras de Origem (PO), com registro definitivo </w:t>
      </w:r>
      <w:r w:rsidRPr="0083795E">
        <w:rPr>
          <w:rFonts w:ascii="Tahoma" w:hAnsi="Tahoma"/>
          <w:b w:val="0"/>
          <w:sz w:val="20"/>
        </w:rPr>
        <w:t>e Certificado de Seleção Hereford</w:t>
      </w:r>
      <w:r>
        <w:rPr>
          <w:rFonts w:ascii="Tahoma" w:hAnsi="Tahoma"/>
          <w:b w:val="0"/>
          <w:sz w:val="20"/>
        </w:rPr>
        <w:t>, emitido pela ABHB, para ventres de idade superior a 22 meses (nascidas antes de dezembro de 201</w:t>
      </w:r>
      <w:r w:rsidR="00263064">
        <w:rPr>
          <w:rFonts w:ascii="Tahoma" w:hAnsi="Tahoma"/>
          <w:b w:val="0"/>
          <w:sz w:val="20"/>
        </w:rPr>
        <w:t>3</w:t>
      </w:r>
      <w:r>
        <w:rPr>
          <w:rFonts w:ascii="Tahoma" w:hAnsi="Tahoma"/>
          <w:b w:val="0"/>
          <w:sz w:val="20"/>
        </w:rPr>
        <w:t xml:space="preserve">). E registro Definitivo ou Provisório para fêmeas de idade inferior a 22 meses </w:t>
      </w:r>
      <w:r w:rsidRPr="0083795E">
        <w:rPr>
          <w:rFonts w:ascii="Tahoma" w:hAnsi="Tahoma"/>
          <w:b w:val="0"/>
          <w:sz w:val="20"/>
        </w:rPr>
        <w:t>e revisão técnica realizada por Inspetor Técnico da ABHB;</w:t>
      </w:r>
    </w:p>
    <w:p w:rsidR="00594D33" w:rsidRDefault="00594D33" w:rsidP="00594D33">
      <w:pPr>
        <w:pStyle w:val="Ttulo"/>
        <w:ind w:right="175"/>
        <w:jc w:val="both"/>
        <w:rPr>
          <w:rFonts w:ascii="Tahoma" w:hAnsi="Tahoma"/>
          <w:b w:val="0"/>
          <w:sz w:val="20"/>
        </w:rPr>
      </w:pPr>
    </w:p>
    <w:p w:rsidR="00594D33" w:rsidRPr="00D84668" w:rsidRDefault="00594D33" w:rsidP="00594D33">
      <w:pPr>
        <w:pStyle w:val="Ttulo"/>
        <w:ind w:right="175"/>
        <w:jc w:val="both"/>
        <w:rPr>
          <w:rFonts w:ascii="Tahoma" w:hAnsi="Tahoma"/>
          <w:b w:val="0"/>
          <w:sz w:val="20"/>
        </w:rPr>
      </w:pPr>
      <w:r>
        <w:rPr>
          <w:rFonts w:ascii="Tahoma" w:hAnsi="Tahoma"/>
          <w:sz w:val="20"/>
        </w:rPr>
        <w:t>5°</w:t>
      </w:r>
      <w:r>
        <w:rPr>
          <w:rFonts w:ascii="Tahoma" w:hAnsi="Tahoma"/>
          <w:b w:val="0"/>
          <w:sz w:val="20"/>
        </w:rPr>
        <w:t xml:space="preserve"> Participarão fêmeas Braford, grau de sangue 3/8 z, com registro definitivo ou ficha de revisão técnica, com carimbo de autorização da ABHB, para ventres de idade superior a 22 meses (nascidas antes de dezembro de 201</w:t>
      </w:r>
      <w:r w:rsidR="00263064">
        <w:rPr>
          <w:rFonts w:ascii="Tahoma" w:hAnsi="Tahoma"/>
          <w:b w:val="0"/>
          <w:sz w:val="20"/>
        </w:rPr>
        <w:t>3</w:t>
      </w:r>
      <w:r>
        <w:rPr>
          <w:rFonts w:ascii="Tahoma" w:hAnsi="Tahoma"/>
          <w:b w:val="0"/>
          <w:sz w:val="20"/>
        </w:rPr>
        <w:t xml:space="preserve">); e </w:t>
      </w:r>
      <w:r w:rsidRPr="00D84668">
        <w:rPr>
          <w:rFonts w:ascii="Tahoma" w:hAnsi="Tahoma"/>
          <w:b w:val="0"/>
          <w:sz w:val="20"/>
        </w:rPr>
        <w:t>registros de nascimento individual para as fêmeas menores de 22 meses e revisão técnica realizada por Inspetor Técnico da ABHB;</w:t>
      </w:r>
    </w:p>
    <w:p w:rsidR="00594D33" w:rsidRDefault="00594D33" w:rsidP="00594D33">
      <w:pPr>
        <w:pStyle w:val="Ttulo"/>
        <w:ind w:right="175"/>
        <w:jc w:val="both"/>
        <w:rPr>
          <w:rFonts w:ascii="Tahoma" w:hAnsi="Tahoma"/>
          <w:sz w:val="20"/>
          <w:u w:val="single"/>
        </w:rPr>
      </w:pPr>
    </w:p>
    <w:p w:rsidR="00594D33" w:rsidRPr="00D84668" w:rsidRDefault="00594D33" w:rsidP="00594D33">
      <w:pPr>
        <w:pStyle w:val="Ttulo"/>
        <w:ind w:right="175"/>
        <w:jc w:val="both"/>
        <w:rPr>
          <w:rFonts w:ascii="Tahoma" w:hAnsi="Tahoma"/>
          <w:b w:val="0"/>
          <w:sz w:val="20"/>
        </w:rPr>
      </w:pPr>
      <w:r>
        <w:rPr>
          <w:rFonts w:ascii="Tahoma" w:hAnsi="Tahoma"/>
          <w:sz w:val="20"/>
        </w:rPr>
        <w:t xml:space="preserve">6º </w:t>
      </w:r>
      <w:r>
        <w:rPr>
          <w:rFonts w:ascii="Tahoma" w:hAnsi="Tahoma"/>
          <w:b w:val="0"/>
          <w:sz w:val="20"/>
        </w:rPr>
        <w:t xml:space="preserve">Participarão machos Hereford e Polled Hereford, Puros de Origem (PO), com registro definitivo </w:t>
      </w:r>
      <w:r w:rsidRPr="00D84668">
        <w:rPr>
          <w:rFonts w:ascii="Tahoma" w:hAnsi="Tahoma"/>
          <w:b w:val="0"/>
          <w:sz w:val="20"/>
        </w:rPr>
        <w:t>e Certificado de Seleção Hereford</w:t>
      </w:r>
      <w:r>
        <w:rPr>
          <w:rFonts w:ascii="Tahoma" w:hAnsi="Tahoma"/>
          <w:b w:val="0"/>
          <w:sz w:val="20"/>
        </w:rPr>
        <w:t xml:space="preserve">, emitido pela ABHB, para animais acima de 18 meses; e Registro provisório ou definitivo </w:t>
      </w:r>
      <w:r w:rsidRPr="00D84668">
        <w:rPr>
          <w:rFonts w:ascii="Tahoma" w:hAnsi="Tahoma"/>
          <w:b w:val="0"/>
          <w:sz w:val="20"/>
        </w:rPr>
        <w:t>e revisão técnica realizada por Inspetor Técnico da ABHB para animais menores que 18 meses;</w:t>
      </w:r>
    </w:p>
    <w:p w:rsidR="00594D33" w:rsidRDefault="00594D33" w:rsidP="00594D33">
      <w:pPr>
        <w:pStyle w:val="Ttulo"/>
        <w:ind w:right="175"/>
        <w:jc w:val="both"/>
        <w:rPr>
          <w:rFonts w:ascii="Tahoma" w:hAnsi="Tahoma"/>
          <w:sz w:val="20"/>
        </w:rPr>
      </w:pPr>
    </w:p>
    <w:p w:rsidR="00594D33" w:rsidRPr="000D2E66" w:rsidRDefault="00594D33" w:rsidP="00594D33">
      <w:pPr>
        <w:pStyle w:val="Ttulo"/>
        <w:ind w:right="175"/>
        <w:jc w:val="both"/>
        <w:rPr>
          <w:rFonts w:ascii="Tahoma" w:hAnsi="Tahoma"/>
          <w:b w:val="0"/>
          <w:sz w:val="20"/>
        </w:rPr>
      </w:pPr>
      <w:r>
        <w:rPr>
          <w:rFonts w:ascii="Tahoma" w:hAnsi="Tahoma"/>
          <w:sz w:val="20"/>
        </w:rPr>
        <w:t xml:space="preserve">7º </w:t>
      </w:r>
      <w:r>
        <w:rPr>
          <w:rFonts w:ascii="Tahoma" w:hAnsi="Tahoma"/>
          <w:b w:val="0"/>
          <w:sz w:val="20"/>
        </w:rPr>
        <w:t xml:space="preserve">Participarão machos Braford, grau de sangue 3/8 z, com registro definitivo ou ficha de revisão técnica, com carimbo de autorização da ABHB, para animais acima de 18 meses </w:t>
      </w:r>
      <w:r w:rsidRPr="000D2E66">
        <w:rPr>
          <w:rFonts w:ascii="Tahoma" w:hAnsi="Tahoma"/>
          <w:b w:val="0"/>
          <w:sz w:val="20"/>
        </w:rPr>
        <w:t>e registro individual de nascimento e revisão técnica realizada por Inspetor Técnico da ABHB para animais menores de 18 meses;</w:t>
      </w: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sz w:val="20"/>
          <w:u w:val="single"/>
        </w:rPr>
      </w:pPr>
      <w:r>
        <w:rPr>
          <w:rFonts w:ascii="Tahoma" w:hAnsi="Tahoma"/>
          <w:sz w:val="20"/>
          <w:u w:val="single"/>
        </w:rPr>
        <w:t>ANIMAIS RÚSTICOS</w:t>
      </w:r>
    </w:p>
    <w:p w:rsidR="00594D33" w:rsidRDefault="00594D33" w:rsidP="00594D33">
      <w:pPr>
        <w:pStyle w:val="Ttulo"/>
        <w:ind w:right="175"/>
        <w:jc w:val="both"/>
        <w:rPr>
          <w:rFonts w:ascii="Tahoma" w:hAnsi="Tahoma"/>
          <w:b w:val="0"/>
          <w:sz w:val="20"/>
        </w:rPr>
      </w:pPr>
    </w:p>
    <w:p w:rsidR="00594D33" w:rsidRPr="000D2E66" w:rsidRDefault="00594D33" w:rsidP="00594D33">
      <w:pPr>
        <w:pStyle w:val="Ttulo"/>
        <w:ind w:right="175"/>
        <w:jc w:val="both"/>
        <w:rPr>
          <w:rFonts w:ascii="Tahoma" w:hAnsi="Tahoma"/>
          <w:b w:val="0"/>
          <w:sz w:val="20"/>
        </w:rPr>
      </w:pPr>
      <w:r>
        <w:rPr>
          <w:rFonts w:ascii="Tahoma" w:hAnsi="Tahoma"/>
          <w:sz w:val="20"/>
        </w:rPr>
        <w:t xml:space="preserve">8º </w:t>
      </w:r>
      <w:r>
        <w:rPr>
          <w:rFonts w:ascii="Tahoma" w:hAnsi="Tahoma"/>
          <w:b w:val="0"/>
          <w:sz w:val="20"/>
        </w:rPr>
        <w:t xml:space="preserve">Participarão fêmeas Hereford e Polled Hereford, Puras de Origem (PO), com registro </w:t>
      </w:r>
      <w:r w:rsidRPr="000D2E66">
        <w:rPr>
          <w:rFonts w:ascii="Tahoma" w:hAnsi="Tahoma"/>
          <w:b w:val="0"/>
          <w:sz w:val="20"/>
        </w:rPr>
        <w:t xml:space="preserve">definitivo e Certificado de Seleção Hereford, emitido pela ABHB, para ventres de idade superior a 22 meses (nascidas antes de </w:t>
      </w:r>
      <w:r>
        <w:rPr>
          <w:rFonts w:ascii="Tahoma" w:hAnsi="Tahoma"/>
          <w:b w:val="0"/>
          <w:sz w:val="20"/>
        </w:rPr>
        <w:t>dezembro</w:t>
      </w:r>
      <w:r w:rsidRPr="000D2E66">
        <w:rPr>
          <w:rFonts w:ascii="Tahoma" w:hAnsi="Tahoma"/>
          <w:b w:val="0"/>
          <w:sz w:val="20"/>
        </w:rPr>
        <w:t xml:space="preserve"> de 20</w:t>
      </w:r>
      <w:r>
        <w:rPr>
          <w:rFonts w:ascii="Tahoma" w:hAnsi="Tahoma"/>
          <w:b w:val="0"/>
          <w:sz w:val="20"/>
        </w:rPr>
        <w:t>1</w:t>
      </w:r>
      <w:r w:rsidR="00263064">
        <w:rPr>
          <w:rFonts w:ascii="Tahoma" w:hAnsi="Tahoma"/>
          <w:b w:val="0"/>
          <w:sz w:val="20"/>
        </w:rPr>
        <w:t>3</w:t>
      </w:r>
      <w:r w:rsidRPr="000D2E66">
        <w:rPr>
          <w:rFonts w:ascii="Tahoma" w:hAnsi="Tahoma"/>
          <w:b w:val="0"/>
          <w:sz w:val="20"/>
        </w:rPr>
        <w:t>); e registro Definitivo ou Provisório e revisão técnica realizada por Inspetor Técnico da ABHB para fêmeas de idade inferior a 22 meses</w:t>
      </w:r>
      <w:r>
        <w:rPr>
          <w:rFonts w:ascii="Tahoma" w:hAnsi="Tahoma"/>
          <w:b w:val="0"/>
          <w:sz w:val="20"/>
        </w:rPr>
        <w:t>;</w:t>
      </w:r>
    </w:p>
    <w:p w:rsidR="00594D33" w:rsidRPr="006E74B5" w:rsidRDefault="00594D33" w:rsidP="00594D33">
      <w:pPr>
        <w:pStyle w:val="Ttulo"/>
        <w:ind w:right="175"/>
        <w:jc w:val="both"/>
        <w:rPr>
          <w:rFonts w:ascii="Tahoma" w:hAnsi="Tahoma"/>
          <w:b w:val="0"/>
          <w:sz w:val="20"/>
        </w:rPr>
      </w:pPr>
      <w:r>
        <w:rPr>
          <w:rFonts w:ascii="Tahoma" w:hAnsi="Tahoma"/>
          <w:sz w:val="20"/>
        </w:rPr>
        <w:lastRenderedPageBreak/>
        <w:t xml:space="preserve">9º </w:t>
      </w:r>
      <w:r>
        <w:rPr>
          <w:rFonts w:ascii="Tahoma" w:hAnsi="Tahoma"/>
          <w:b w:val="0"/>
          <w:sz w:val="20"/>
        </w:rPr>
        <w:t>Participarão fêmeas Hereford e Polled Hereford, Puras Controladas (PC) e Livro Aberto (LA), com registro definitivo ou ficha de revisão técnica, com carimbo de autorização da ABHB, para ventres de idade superior a 22 meses (nascidas antes de dezembro de 201</w:t>
      </w:r>
      <w:r w:rsidR="00263064">
        <w:rPr>
          <w:rFonts w:ascii="Tahoma" w:hAnsi="Tahoma"/>
          <w:b w:val="0"/>
          <w:sz w:val="20"/>
        </w:rPr>
        <w:t>3</w:t>
      </w:r>
      <w:r>
        <w:rPr>
          <w:rFonts w:ascii="Tahoma" w:hAnsi="Tahoma"/>
          <w:b w:val="0"/>
          <w:sz w:val="20"/>
        </w:rPr>
        <w:t xml:space="preserve">); e </w:t>
      </w:r>
      <w:r w:rsidRPr="006E74B5">
        <w:rPr>
          <w:rFonts w:ascii="Tahoma" w:hAnsi="Tahoma"/>
          <w:b w:val="0"/>
          <w:sz w:val="20"/>
        </w:rPr>
        <w:t>registros de nascimento individual e revisão técnica realizada por Inspetor Técnico da ABHB para as fêmeas menores de 22 meses;</w:t>
      </w:r>
    </w:p>
    <w:p w:rsidR="00594D33" w:rsidRDefault="00594D33" w:rsidP="00594D33">
      <w:pPr>
        <w:pStyle w:val="Ttulo"/>
        <w:ind w:right="175"/>
        <w:jc w:val="both"/>
        <w:rPr>
          <w:rFonts w:ascii="Tahoma" w:hAnsi="Tahoma"/>
          <w:sz w:val="20"/>
        </w:rPr>
      </w:pPr>
    </w:p>
    <w:p w:rsidR="00594D33" w:rsidRPr="006E74B5" w:rsidRDefault="00594D33" w:rsidP="00594D33">
      <w:pPr>
        <w:pStyle w:val="Ttulo"/>
        <w:ind w:right="175"/>
        <w:jc w:val="both"/>
        <w:rPr>
          <w:rFonts w:ascii="Tahoma" w:hAnsi="Tahoma"/>
          <w:b w:val="0"/>
          <w:sz w:val="20"/>
        </w:rPr>
      </w:pPr>
      <w:r>
        <w:rPr>
          <w:rFonts w:ascii="Tahoma" w:hAnsi="Tahoma"/>
          <w:sz w:val="20"/>
        </w:rPr>
        <w:t>10°</w:t>
      </w:r>
      <w:r>
        <w:rPr>
          <w:rFonts w:ascii="Tahoma" w:hAnsi="Tahoma"/>
          <w:b w:val="0"/>
          <w:sz w:val="20"/>
        </w:rPr>
        <w:t xml:space="preserve"> Participarão fêmeas Braford, grau de sangue </w:t>
      </w:r>
      <w:r w:rsidRPr="008D687D">
        <w:rPr>
          <w:rFonts w:ascii="Tahoma" w:hAnsi="Tahoma"/>
          <w:b w:val="0"/>
          <w:sz w:val="20"/>
        </w:rPr>
        <w:t>3/8 z</w:t>
      </w:r>
      <w:r>
        <w:rPr>
          <w:rFonts w:ascii="Tahoma" w:hAnsi="Tahoma"/>
          <w:b w:val="0"/>
          <w:sz w:val="20"/>
        </w:rPr>
        <w:t>, com registro definitivo ou ficha de revisão técnica, com carimbo de autorização da ABHB, para ventres de idade superior a 22 meses (nascidas antes de dezembro de 201</w:t>
      </w:r>
      <w:r w:rsidR="00263064">
        <w:rPr>
          <w:rFonts w:ascii="Tahoma" w:hAnsi="Tahoma"/>
          <w:b w:val="0"/>
          <w:sz w:val="20"/>
        </w:rPr>
        <w:t>3</w:t>
      </w:r>
      <w:r>
        <w:rPr>
          <w:rFonts w:ascii="Tahoma" w:hAnsi="Tahoma"/>
          <w:b w:val="0"/>
          <w:sz w:val="20"/>
        </w:rPr>
        <w:t xml:space="preserve">); e </w:t>
      </w:r>
      <w:r w:rsidRPr="006E74B5">
        <w:rPr>
          <w:rFonts w:ascii="Tahoma" w:hAnsi="Tahoma"/>
          <w:b w:val="0"/>
          <w:sz w:val="20"/>
        </w:rPr>
        <w:t>registros de nascimento individual e revisão técnica realizada por Inspetor Técnico da ABHB para as fêmeas menores de 22 meses;</w:t>
      </w:r>
    </w:p>
    <w:p w:rsidR="00594D33" w:rsidRDefault="00594D33" w:rsidP="00594D33">
      <w:pPr>
        <w:pStyle w:val="Ttulo"/>
        <w:ind w:right="175"/>
        <w:jc w:val="both"/>
        <w:rPr>
          <w:rFonts w:ascii="Tahoma" w:hAnsi="Tahoma"/>
          <w:sz w:val="20"/>
          <w:u w:val="single"/>
        </w:rPr>
      </w:pPr>
    </w:p>
    <w:p w:rsidR="00594D33" w:rsidRPr="00523D17" w:rsidRDefault="00594D33" w:rsidP="00594D33">
      <w:pPr>
        <w:pStyle w:val="Ttulo"/>
        <w:ind w:right="175"/>
        <w:jc w:val="both"/>
        <w:rPr>
          <w:rFonts w:ascii="Tahoma" w:hAnsi="Tahoma"/>
          <w:b w:val="0"/>
          <w:sz w:val="20"/>
        </w:rPr>
      </w:pPr>
      <w:r>
        <w:rPr>
          <w:rFonts w:ascii="Tahoma" w:hAnsi="Tahoma"/>
          <w:sz w:val="20"/>
        </w:rPr>
        <w:t xml:space="preserve">11º </w:t>
      </w:r>
      <w:r>
        <w:rPr>
          <w:rFonts w:ascii="Tahoma" w:hAnsi="Tahoma"/>
          <w:b w:val="0"/>
          <w:sz w:val="20"/>
        </w:rPr>
        <w:t xml:space="preserve">Participarão reprodutores Hereford e Polled Hereford, Puros de Origem (PO), com registro definitivo </w:t>
      </w:r>
      <w:r w:rsidRPr="00523D17">
        <w:rPr>
          <w:rFonts w:ascii="Tahoma" w:hAnsi="Tahoma"/>
          <w:b w:val="0"/>
          <w:sz w:val="20"/>
        </w:rPr>
        <w:t>e Certificado de Seleção Hereford, emitido pela ABHB, para animais acima de 18 meses; e Registro provisório ou definitivo e revisão técnica realizada por Inspetor Técnico da ABHB para animais menores que 18 meses;</w:t>
      </w:r>
    </w:p>
    <w:p w:rsidR="00594D33" w:rsidRDefault="00594D33" w:rsidP="00594D33">
      <w:pPr>
        <w:pStyle w:val="Ttulo"/>
        <w:ind w:right="175"/>
        <w:jc w:val="both"/>
        <w:rPr>
          <w:rFonts w:ascii="Tahoma" w:hAnsi="Tahoma"/>
          <w:sz w:val="20"/>
        </w:rPr>
      </w:pPr>
    </w:p>
    <w:p w:rsidR="00594D33" w:rsidRPr="00523D17" w:rsidRDefault="00594D33" w:rsidP="00594D33">
      <w:pPr>
        <w:pStyle w:val="Ttulo"/>
        <w:ind w:right="175"/>
        <w:jc w:val="both"/>
        <w:rPr>
          <w:rFonts w:ascii="Tahoma" w:hAnsi="Tahoma"/>
          <w:b w:val="0"/>
          <w:sz w:val="20"/>
        </w:rPr>
      </w:pPr>
      <w:r>
        <w:rPr>
          <w:rFonts w:ascii="Tahoma" w:hAnsi="Tahoma"/>
          <w:sz w:val="20"/>
        </w:rPr>
        <w:t xml:space="preserve">12º </w:t>
      </w:r>
      <w:r>
        <w:rPr>
          <w:rFonts w:ascii="Tahoma" w:hAnsi="Tahoma"/>
          <w:b w:val="0"/>
          <w:sz w:val="20"/>
        </w:rPr>
        <w:t xml:space="preserve">Participarão reprodutores Hereford e Polled Hereford, Puros Controlados (PC) e Livro Aberto (LA), com registro definitivo ou ficha de revisão técnica, com carimbo de autorização da ABHB, animais com idade superior a 18 meses; </w:t>
      </w:r>
      <w:r w:rsidRPr="00523D17">
        <w:rPr>
          <w:rFonts w:ascii="Tahoma" w:hAnsi="Tahoma"/>
          <w:b w:val="0"/>
          <w:sz w:val="20"/>
        </w:rPr>
        <w:t>e registros de nascimento individual e revisão técnica realizada por Inspetor Técnico da ABHB para as animais menores de 18 meses;</w:t>
      </w:r>
    </w:p>
    <w:p w:rsidR="00594D33" w:rsidRDefault="00594D33" w:rsidP="00594D33">
      <w:pPr>
        <w:pStyle w:val="Ttulo"/>
        <w:ind w:right="175"/>
        <w:jc w:val="both"/>
        <w:rPr>
          <w:rFonts w:ascii="Tahoma" w:hAnsi="Tahoma"/>
          <w:sz w:val="20"/>
        </w:rPr>
      </w:pPr>
    </w:p>
    <w:p w:rsidR="00594D33" w:rsidRPr="00523D17" w:rsidRDefault="00594D33" w:rsidP="00594D33">
      <w:pPr>
        <w:pStyle w:val="Ttulo"/>
        <w:ind w:right="175"/>
        <w:jc w:val="both"/>
        <w:rPr>
          <w:rFonts w:ascii="Tahoma" w:hAnsi="Tahoma"/>
          <w:b w:val="0"/>
          <w:sz w:val="20"/>
        </w:rPr>
      </w:pPr>
      <w:r>
        <w:rPr>
          <w:rFonts w:ascii="Tahoma" w:hAnsi="Tahoma"/>
          <w:sz w:val="20"/>
        </w:rPr>
        <w:t xml:space="preserve">13º </w:t>
      </w:r>
      <w:r>
        <w:rPr>
          <w:rFonts w:ascii="Tahoma" w:hAnsi="Tahoma"/>
          <w:b w:val="0"/>
          <w:sz w:val="20"/>
        </w:rPr>
        <w:t xml:space="preserve">Participarão reprodutores Braford, grau de sangue 3/8 z, com registro definitivo ou ficha de revisão técnica, com carimbo de autorização da ABHB, para animais acima de 18 meses e ou </w:t>
      </w:r>
      <w:r w:rsidRPr="00523D17">
        <w:rPr>
          <w:rFonts w:ascii="Tahoma" w:hAnsi="Tahoma"/>
          <w:b w:val="0"/>
          <w:sz w:val="20"/>
        </w:rPr>
        <w:t>registro individual de nascimento e revisão técnica realizada por Inspetor Técnico da ABHB para animais menores de 18 meses;</w:t>
      </w:r>
    </w:p>
    <w:p w:rsidR="00594D33" w:rsidRPr="00523D17" w:rsidRDefault="00594D33" w:rsidP="00594D33">
      <w:pPr>
        <w:pStyle w:val="Ttulo"/>
        <w:ind w:right="175"/>
        <w:jc w:val="both"/>
        <w:rPr>
          <w:rFonts w:ascii="Tahoma" w:hAnsi="Tahoma"/>
          <w:b w:val="0"/>
          <w:sz w:val="20"/>
        </w:rPr>
      </w:pPr>
    </w:p>
    <w:p w:rsidR="00594D33" w:rsidRPr="008D687D" w:rsidRDefault="00594D33" w:rsidP="00594D33">
      <w:pPr>
        <w:pStyle w:val="Ttulo"/>
        <w:ind w:right="175"/>
        <w:jc w:val="both"/>
        <w:rPr>
          <w:rFonts w:ascii="Tahoma" w:hAnsi="Tahoma"/>
          <w:b w:val="0"/>
          <w:sz w:val="20"/>
        </w:rPr>
      </w:pPr>
      <w:r w:rsidRPr="008D687D">
        <w:rPr>
          <w:rFonts w:ascii="Tahoma" w:hAnsi="Tahoma"/>
          <w:sz w:val="20"/>
        </w:rPr>
        <w:t>14º</w:t>
      </w:r>
      <w:r w:rsidRPr="008D687D">
        <w:rPr>
          <w:rFonts w:ascii="Tahoma" w:hAnsi="Tahoma"/>
          <w:b w:val="0"/>
          <w:sz w:val="20"/>
        </w:rPr>
        <w:t xml:space="preserve"> Fêmeas e Machos concorrer</w:t>
      </w:r>
      <w:r>
        <w:rPr>
          <w:rFonts w:ascii="Tahoma" w:hAnsi="Tahoma"/>
          <w:b w:val="0"/>
          <w:sz w:val="20"/>
        </w:rPr>
        <w:t>ão</w:t>
      </w:r>
      <w:r w:rsidRPr="008D687D">
        <w:rPr>
          <w:rFonts w:ascii="Tahoma" w:hAnsi="Tahoma"/>
          <w:b w:val="0"/>
          <w:sz w:val="20"/>
        </w:rPr>
        <w:t xml:space="preserve"> respeitando categorias de acordo com o ANEXO I</w:t>
      </w:r>
      <w:r>
        <w:rPr>
          <w:rFonts w:ascii="Tahoma" w:hAnsi="Tahoma"/>
          <w:b w:val="0"/>
          <w:sz w:val="20"/>
        </w:rPr>
        <w:t>;</w:t>
      </w:r>
    </w:p>
    <w:p w:rsidR="00594D33" w:rsidRPr="008D687D" w:rsidRDefault="00594D33" w:rsidP="00594D33">
      <w:pPr>
        <w:pStyle w:val="Ttulo"/>
        <w:ind w:right="175"/>
        <w:jc w:val="both"/>
        <w:rPr>
          <w:rFonts w:ascii="Tahoma" w:hAnsi="Tahoma"/>
          <w:b w:val="0"/>
          <w:sz w:val="20"/>
        </w:rPr>
      </w:pPr>
    </w:p>
    <w:p w:rsidR="00594D33" w:rsidRPr="008D687D" w:rsidRDefault="00594D33" w:rsidP="00594D33">
      <w:pPr>
        <w:pStyle w:val="Ttulo"/>
        <w:ind w:right="175"/>
        <w:jc w:val="both"/>
        <w:rPr>
          <w:rFonts w:ascii="Tahoma" w:hAnsi="Tahoma"/>
          <w:b w:val="0"/>
          <w:sz w:val="20"/>
        </w:rPr>
      </w:pPr>
      <w:r>
        <w:rPr>
          <w:rFonts w:ascii="Tahoma" w:hAnsi="Tahoma"/>
          <w:sz w:val="20"/>
        </w:rPr>
        <w:tab/>
      </w:r>
      <w:r w:rsidRPr="008D687D">
        <w:rPr>
          <w:rFonts w:ascii="Tahoma" w:hAnsi="Tahoma"/>
          <w:sz w:val="20"/>
        </w:rPr>
        <w:t xml:space="preserve">§ Único - </w:t>
      </w:r>
      <w:r w:rsidRPr="008D687D">
        <w:rPr>
          <w:rFonts w:ascii="Tahoma" w:hAnsi="Tahoma"/>
          <w:b w:val="0"/>
          <w:sz w:val="20"/>
        </w:rPr>
        <w:t>Animais LA concorrerão nas mesmas categorias que os PC</w:t>
      </w:r>
      <w:r>
        <w:rPr>
          <w:rFonts w:ascii="Tahoma" w:hAnsi="Tahoma"/>
          <w:b w:val="0"/>
          <w:sz w:val="20"/>
        </w:rPr>
        <w:t>;</w:t>
      </w:r>
    </w:p>
    <w:p w:rsidR="00594D33" w:rsidRDefault="00594D33" w:rsidP="00594D33">
      <w:pPr>
        <w:pStyle w:val="Ttulo"/>
        <w:ind w:right="175"/>
        <w:jc w:val="both"/>
        <w:rPr>
          <w:rFonts w:ascii="Tahoma" w:hAnsi="Tahoma"/>
          <w:sz w:val="20"/>
          <w:u w:val="single"/>
        </w:rPr>
      </w:pPr>
    </w:p>
    <w:p w:rsidR="00594D33" w:rsidRDefault="001446D0" w:rsidP="00594D33">
      <w:pPr>
        <w:pStyle w:val="Ttulo"/>
        <w:ind w:right="175"/>
        <w:jc w:val="both"/>
        <w:rPr>
          <w:rFonts w:ascii="Tahoma" w:hAnsi="Tahoma"/>
          <w:sz w:val="20"/>
          <w:u w:val="single"/>
        </w:rPr>
      </w:pPr>
      <w:r>
        <w:rPr>
          <w:rFonts w:ascii="Tahoma" w:hAnsi="Tahoma"/>
          <w:sz w:val="20"/>
          <w:u w:val="single"/>
        </w:rPr>
        <w:t>DO PRAZO, DOCUMENTOS E TAXAS PARA INSCRIÇÕES:</w:t>
      </w:r>
    </w:p>
    <w:p w:rsidR="00594D33" w:rsidRDefault="00594D33" w:rsidP="00594D33">
      <w:pPr>
        <w:pStyle w:val="Ttulo"/>
        <w:ind w:right="175"/>
        <w:jc w:val="both"/>
        <w:rPr>
          <w:rFonts w:ascii="Tahoma" w:hAnsi="Tahoma"/>
          <w:sz w:val="20"/>
        </w:rPr>
      </w:pPr>
    </w:p>
    <w:p w:rsidR="00594D33" w:rsidRDefault="00594D33" w:rsidP="00594D33">
      <w:pPr>
        <w:pStyle w:val="Ttulo"/>
        <w:ind w:right="175"/>
        <w:jc w:val="both"/>
        <w:rPr>
          <w:rFonts w:ascii="Tahoma" w:hAnsi="Tahoma"/>
          <w:b w:val="0"/>
          <w:color w:val="FF0000"/>
          <w:sz w:val="20"/>
        </w:rPr>
      </w:pPr>
      <w:r>
        <w:rPr>
          <w:rFonts w:ascii="Tahoma" w:hAnsi="Tahoma"/>
          <w:sz w:val="20"/>
        </w:rPr>
        <w:t>15º</w:t>
      </w:r>
      <w:r>
        <w:rPr>
          <w:rFonts w:ascii="Tahoma" w:hAnsi="Tahoma"/>
          <w:b w:val="0"/>
          <w:sz w:val="20"/>
        </w:rPr>
        <w:t xml:space="preserve"> O prazo de inscrição encerrar-se-á no dia </w:t>
      </w:r>
      <w:r w:rsidRPr="00540795">
        <w:rPr>
          <w:rFonts w:ascii="Tahoma" w:hAnsi="Tahoma"/>
          <w:sz w:val="20"/>
        </w:rPr>
        <w:t>2</w:t>
      </w:r>
      <w:r w:rsidR="00CB3F7A">
        <w:rPr>
          <w:rFonts w:ascii="Tahoma" w:hAnsi="Tahoma"/>
          <w:sz w:val="20"/>
        </w:rPr>
        <w:t>4</w:t>
      </w:r>
      <w:r>
        <w:rPr>
          <w:rFonts w:ascii="Tahoma" w:hAnsi="Tahoma"/>
          <w:sz w:val="20"/>
        </w:rPr>
        <w:t xml:space="preserve"> de setembro de 201</w:t>
      </w:r>
      <w:r w:rsidR="00CB3F7A">
        <w:rPr>
          <w:rFonts w:ascii="Tahoma" w:hAnsi="Tahoma"/>
          <w:sz w:val="20"/>
        </w:rPr>
        <w:t>5</w:t>
      </w:r>
      <w:r>
        <w:rPr>
          <w:rFonts w:ascii="Tahoma" w:hAnsi="Tahoma"/>
          <w:sz w:val="20"/>
        </w:rPr>
        <w:t xml:space="preserve"> (</w:t>
      </w:r>
      <w:r w:rsidR="0039022A">
        <w:rPr>
          <w:rFonts w:ascii="Tahoma" w:hAnsi="Tahoma"/>
          <w:sz w:val="20"/>
        </w:rPr>
        <w:t>quinta</w:t>
      </w:r>
      <w:r>
        <w:rPr>
          <w:rFonts w:ascii="Tahoma" w:hAnsi="Tahoma"/>
          <w:sz w:val="20"/>
        </w:rPr>
        <w:t>-feira)</w:t>
      </w:r>
      <w:r>
        <w:rPr>
          <w:rFonts w:ascii="Tahoma" w:hAnsi="Tahoma"/>
          <w:b w:val="0"/>
          <w:sz w:val="20"/>
        </w:rPr>
        <w:t>.</w:t>
      </w:r>
    </w:p>
    <w:p w:rsidR="00594D33" w:rsidRDefault="00594D33" w:rsidP="00594D33">
      <w:pPr>
        <w:pStyle w:val="Ttulo"/>
        <w:ind w:right="175"/>
        <w:jc w:val="both"/>
        <w:rPr>
          <w:rFonts w:ascii="Tahoma" w:hAnsi="Tahoma"/>
          <w:sz w:val="20"/>
        </w:rPr>
      </w:pPr>
    </w:p>
    <w:p w:rsidR="00594D33" w:rsidRDefault="00594D33" w:rsidP="00594D33">
      <w:pPr>
        <w:pStyle w:val="Ttulo"/>
        <w:ind w:right="175"/>
        <w:jc w:val="both"/>
        <w:rPr>
          <w:rFonts w:ascii="Tahoma" w:hAnsi="Tahoma"/>
          <w:b w:val="0"/>
          <w:sz w:val="20"/>
        </w:rPr>
      </w:pPr>
      <w:r>
        <w:rPr>
          <w:rFonts w:ascii="Tahoma" w:hAnsi="Tahoma"/>
          <w:sz w:val="20"/>
        </w:rPr>
        <w:t>Parágrafo Único</w:t>
      </w:r>
      <w:r>
        <w:rPr>
          <w:rFonts w:ascii="Tahoma" w:hAnsi="Tahoma"/>
          <w:b w:val="0"/>
          <w:sz w:val="20"/>
        </w:rPr>
        <w:t xml:space="preserve"> - As inscrições serão realizadas na </w:t>
      </w:r>
      <w:r w:rsidR="006B084F">
        <w:rPr>
          <w:rFonts w:ascii="Tahoma" w:hAnsi="Tahoma"/>
          <w:b w:val="0"/>
          <w:sz w:val="20"/>
        </w:rPr>
        <w:t>Sede do NFOHB</w:t>
      </w:r>
      <w:r>
        <w:rPr>
          <w:rFonts w:ascii="Tahoma" w:hAnsi="Tahoma"/>
          <w:b w:val="0"/>
          <w:sz w:val="20"/>
        </w:rPr>
        <w:t xml:space="preserve">, </w:t>
      </w:r>
      <w:r w:rsidR="006B084F">
        <w:rPr>
          <w:rFonts w:ascii="Tahoma" w:hAnsi="Tahoma"/>
          <w:b w:val="0"/>
          <w:sz w:val="20"/>
        </w:rPr>
        <w:t>Rua</w:t>
      </w:r>
      <w:r>
        <w:rPr>
          <w:rFonts w:ascii="Tahoma" w:hAnsi="Tahoma"/>
          <w:b w:val="0"/>
          <w:sz w:val="20"/>
        </w:rPr>
        <w:t xml:space="preserve"> General </w:t>
      </w:r>
      <w:r w:rsidR="006B084F">
        <w:rPr>
          <w:rFonts w:ascii="Tahoma" w:hAnsi="Tahoma"/>
          <w:b w:val="0"/>
          <w:sz w:val="20"/>
        </w:rPr>
        <w:t>Hipólito</w:t>
      </w:r>
      <w:r>
        <w:rPr>
          <w:rFonts w:ascii="Tahoma" w:hAnsi="Tahoma"/>
          <w:b w:val="0"/>
          <w:sz w:val="20"/>
        </w:rPr>
        <w:t xml:space="preserve">, </w:t>
      </w:r>
      <w:r w:rsidR="006B084F">
        <w:rPr>
          <w:rFonts w:ascii="Tahoma" w:hAnsi="Tahoma"/>
          <w:b w:val="0"/>
          <w:sz w:val="20"/>
        </w:rPr>
        <w:t>3216</w:t>
      </w:r>
      <w:r>
        <w:rPr>
          <w:rFonts w:ascii="Tahoma" w:hAnsi="Tahoma"/>
          <w:b w:val="0"/>
          <w:sz w:val="20"/>
        </w:rPr>
        <w:t>, CEP: 9</w:t>
      </w:r>
      <w:r w:rsidR="006B084F">
        <w:rPr>
          <w:rFonts w:ascii="Tahoma" w:hAnsi="Tahoma"/>
          <w:b w:val="0"/>
          <w:sz w:val="20"/>
        </w:rPr>
        <w:t>7502</w:t>
      </w:r>
      <w:r>
        <w:rPr>
          <w:rFonts w:ascii="Tahoma" w:hAnsi="Tahoma"/>
          <w:b w:val="0"/>
          <w:sz w:val="20"/>
        </w:rPr>
        <w:t>-</w:t>
      </w:r>
      <w:r w:rsidR="006B084F">
        <w:rPr>
          <w:rFonts w:ascii="Tahoma" w:hAnsi="Tahoma"/>
          <w:b w:val="0"/>
          <w:sz w:val="20"/>
        </w:rPr>
        <w:t>748</w:t>
      </w:r>
      <w:r>
        <w:rPr>
          <w:rFonts w:ascii="Tahoma" w:hAnsi="Tahoma"/>
          <w:b w:val="0"/>
          <w:sz w:val="20"/>
        </w:rPr>
        <w:t>,</w:t>
      </w:r>
      <w:r w:rsidR="006B084F">
        <w:rPr>
          <w:rFonts w:ascii="Tahoma" w:hAnsi="Tahoma"/>
          <w:b w:val="0"/>
          <w:sz w:val="20"/>
        </w:rPr>
        <w:t xml:space="preserve"> Uruguaiana </w:t>
      </w:r>
      <w:r>
        <w:rPr>
          <w:rFonts w:ascii="Tahoma" w:hAnsi="Tahoma"/>
          <w:b w:val="0"/>
          <w:sz w:val="20"/>
        </w:rPr>
        <w:t xml:space="preserve">- RS, fone </w:t>
      </w:r>
      <w:r w:rsidR="006B084F">
        <w:rPr>
          <w:rFonts w:ascii="Tahoma" w:hAnsi="Tahoma"/>
          <w:b w:val="0"/>
          <w:sz w:val="20"/>
        </w:rPr>
        <w:t>55</w:t>
      </w:r>
      <w:r>
        <w:rPr>
          <w:rFonts w:ascii="Tahoma" w:hAnsi="Tahoma"/>
          <w:b w:val="0"/>
          <w:sz w:val="20"/>
        </w:rPr>
        <w:t xml:space="preserve"> </w:t>
      </w:r>
      <w:r w:rsidR="006B084F">
        <w:rPr>
          <w:rFonts w:ascii="Tahoma" w:hAnsi="Tahoma"/>
          <w:b w:val="0"/>
          <w:sz w:val="20"/>
        </w:rPr>
        <w:t>99763246</w:t>
      </w:r>
      <w:r>
        <w:rPr>
          <w:rFonts w:ascii="Tahoma" w:hAnsi="Tahoma"/>
          <w:b w:val="0"/>
          <w:sz w:val="20"/>
        </w:rPr>
        <w:t xml:space="preserve"> (horário comercial) e-mail: </w:t>
      </w:r>
      <w:hyperlink r:id="rId6" w:history="1">
        <w:r w:rsidR="006B084F" w:rsidRPr="007754E1">
          <w:rPr>
            <w:rStyle w:val="Hyperlink"/>
            <w:rFonts w:ascii="Tahoma" w:hAnsi="Tahoma"/>
            <w:b w:val="0"/>
            <w:sz w:val="20"/>
          </w:rPr>
          <w:t>topass@uol.com.br</w:t>
        </w:r>
      </w:hyperlink>
      <w:r>
        <w:rPr>
          <w:rFonts w:ascii="Tahoma" w:hAnsi="Tahoma"/>
          <w:b w:val="0"/>
          <w:sz w:val="20"/>
        </w:rPr>
        <w:t>; mediante comprovante de depósito em nome do Núcleo Fronteira Oeste de Hereford e Braford, no banco SICREDI, Agência 0523 conta corrente nº 22746-3 (CNPJ: 10632119/0001-30).</w:t>
      </w:r>
    </w:p>
    <w:p w:rsidR="00594D33" w:rsidRDefault="00594D33" w:rsidP="00594D33">
      <w:pPr>
        <w:pStyle w:val="Ttulo"/>
        <w:ind w:right="175"/>
        <w:jc w:val="both"/>
        <w:rPr>
          <w:rFonts w:ascii="Tahoma" w:hAnsi="Tahoma"/>
          <w:sz w:val="20"/>
        </w:rPr>
      </w:pPr>
    </w:p>
    <w:p w:rsidR="00594D33" w:rsidRDefault="00594D33" w:rsidP="00594D33">
      <w:pPr>
        <w:pStyle w:val="Ttulo"/>
        <w:ind w:right="175"/>
        <w:jc w:val="both"/>
        <w:rPr>
          <w:rFonts w:ascii="Tahoma" w:hAnsi="Tahoma"/>
          <w:i/>
          <w:sz w:val="20"/>
        </w:rPr>
      </w:pPr>
      <w:r>
        <w:rPr>
          <w:rFonts w:ascii="Tahoma" w:hAnsi="Tahoma"/>
          <w:sz w:val="20"/>
        </w:rPr>
        <w:t xml:space="preserve">16º </w:t>
      </w:r>
      <w:r>
        <w:rPr>
          <w:rFonts w:ascii="Tahoma" w:hAnsi="Tahoma"/>
          <w:b w:val="0"/>
          <w:sz w:val="20"/>
        </w:rPr>
        <w:t>Por ocasião da inscrição o expositor deverá informar a relação de reprodutores e ventres, separados por raça, contendo as seguintes informações por animal</w:t>
      </w:r>
      <w:r>
        <w:rPr>
          <w:rFonts w:ascii="Tahoma" w:hAnsi="Tahoma"/>
          <w:sz w:val="20"/>
        </w:rPr>
        <w:t xml:space="preserve">: </w:t>
      </w:r>
      <w:r>
        <w:rPr>
          <w:rFonts w:ascii="Tahoma" w:hAnsi="Tahoma"/>
          <w:i/>
          <w:sz w:val="20"/>
        </w:rPr>
        <w:t xml:space="preserve">Tatuagem, Data de Nascimento, Nome do Pai, Nome da Mãe, Peso ao nascer, Peso na propriedade, Estabelecimento e Proprietário. </w:t>
      </w:r>
    </w:p>
    <w:p w:rsidR="00594D33" w:rsidRDefault="00594D33" w:rsidP="00594D33">
      <w:pPr>
        <w:pStyle w:val="Ttulo"/>
        <w:ind w:right="175"/>
        <w:jc w:val="both"/>
        <w:rPr>
          <w:rFonts w:ascii="Tahoma" w:hAnsi="Tahoma"/>
          <w:b w:val="0"/>
          <w:sz w:val="20"/>
        </w:rPr>
      </w:pPr>
    </w:p>
    <w:p w:rsidR="00594D33" w:rsidRDefault="00594D33" w:rsidP="00594D33">
      <w:pPr>
        <w:pStyle w:val="Ttulo"/>
        <w:ind w:right="175" w:firstLine="708"/>
        <w:jc w:val="both"/>
        <w:rPr>
          <w:rFonts w:ascii="Tahoma" w:hAnsi="Tahoma"/>
          <w:b w:val="0"/>
          <w:sz w:val="20"/>
        </w:rPr>
      </w:pPr>
      <w:r>
        <w:rPr>
          <w:rFonts w:ascii="Tahoma" w:hAnsi="Tahoma"/>
          <w:color w:val="000000"/>
          <w:sz w:val="20"/>
        </w:rPr>
        <w:t>§ 1º</w:t>
      </w:r>
      <w:r>
        <w:rPr>
          <w:rFonts w:ascii="Tahoma" w:hAnsi="Tahoma"/>
          <w:b w:val="0"/>
          <w:sz w:val="20"/>
        </w:rPr>
        <w:t xml:space="preserve"> Os animais rústicos deverão estar separados por lotes, de acordo com as instruções de composição de lotes deste regulamento. </w:t>
      </w:r>
    </w:p>
    <w:p w:rsidR="00594D33" w:rsidRDefault="00594D33" w:rsidP="00594D33">
      <w:pPr>
        <w:pStyle w:val="Ttulo"/>
        <w:ind w:right="175"/>
        <w:jc w:val="both"/>
        <w:rPr>
          <w:rFonts w:ascii="Tahoma" w:hAnsi="Tahoma"/>
          <w:sz w:val="20"/>
        </w:rPr>
      </w:pPr>
    </w:p>
    <w:p w:rsidR="00594D33" w:rsidRDefault="00594D33" w:rsidP="00594D33">
      <w:pPr>
        <w:pStyle w:val="Ttulo"/>
        <w:ind w:right="175"/>
        <w:jc w:val="both"/>
        <w:rPr>
          <w:rFonts w:ascii="Tahoma" w:hAnsi="Tahoma"/>
          <w:b w:val="0"/>
          <w:sz w:val="20"/>
        </w:rPr>
      </w:pPr>
      <w:r>
        <w:rPr>
          <w:rFonts w:ascii="Tahoma" w:hAnsi="Tahoma"/>
          <w:sz w:val="20"/>
        </w:rPr>
        <w:t xml:space="preserve">17º </w:t>
      </w:r>
      <w:r>
        <w:rPr>
          <w:rFonts w:ascii="Tahoma" w:hAnsi="Tahoma"/>
          <w:b w:val="0"/>
          <w:sz w:val="20"/>
        </w:rPr>
        <w:t xml:space="preserve">Não serão aceitas alterações de inscrição após o encerramento das inscrições. </w:t>
      </w:r>
    </w:p>
    <w:p w:rsidR="00594D33" w:rsidRDefault="00594D33" w:rsidP="00594D33">
      <w:pPr>
        <w:pStyle w:val="Ttulo"/>
        <w:ind w:right="175"/>
        <w:jc w:val="both"/>
        <w:rPr>
          <w:rFonts w:ascii="Tahoma" w:hAnsi="Tahoma"/>
          <w:sz w:val="20"/>
        </w:rPr>
      </w:pPr>
    </w:p>
    <w:p w:rsidR="00594D33" w:rsidRDefault="00594D33" w:rsidP="00594D33">
      <w:pPr>
        <w:pStyle w:val="Ttulo"/>
        <w:ind w:right="175"/>
        <w:jc w:val="both"/>
        <w:rPr>
          <w:rFonts w:ascii="Tahoma" w:hAnsi="Tahoma"/>
          <w:color w:val="000000"/>
          <w:sz w:val="20"/>
        </w:rPr>
      </w:pPr>
      <w:r>
        <w:rPr>
          <w:rFonts w:ascii="Tahoma" w:hAnsi="Tahoma"/>
          <w:sz w:val="20"/>
        </w:rPr>
        <w:t xml:space="preserve">18º </w:t>
      </w:r>
      <w:r>
        <w:rPr>
          <w:rFonts w:ascii="Tahoma" w:hAnsi="Tahoma"/>
          <w:b w:val="0"/>
          <w:color w:val="000000"/>
          <w:sz w:val="20"/>
        </w:rPr>
        <w:t>Será cobrada uma taxa de inscrição de R$ 30,00 (trinta reais) para cada animal a galpão, R$ 100,00 (cem reais) por cada trio de animais que concorrerá a prêmio e R$ 40,00 (quarenta reais) para cada reserva, inscrições de 03 (três) trios ou mais, a taxa de inscrição fica a R$ 70,00 (setenta reais)</w:t>
      </w:r>
      <w:r w:rsidR="006B084F">
        <w:rPr>
          <w:rFonts w:ascii="Tahoma" w:hAnsi="Tahoma"/>
          <w:b w:val="0"/>
          <w:color w:val="000000"/>
          <w:sz w:val="20"/>
        </w:rPr>
        <w:t xml:space="preserve"> por trio</w:t>
      </w:r>
      <w:r>
        <w:rPr>
          <w:rFonts w:ascii="Tahoma" w:hAnsi="Tahoma"/>
          <w:b w:val="0"/>
          <w:color w:val="000000"/>
          <w:sz w:val="20"/>
        </w:rPr>
        <w:t>.</w:t>
      </w:r>
      <w:r>
        <w:rPr>
          <w:rFonts w:ascii="Tahoma" w:hAnsi="Tahoma"/>
          <w:color w:val="000000"/>
          <w:sz w:val="20"/>
        </w:rPr>
        <w:t xml:space="preserve"> </w:t>
      </w:r>
    </w:p>
    <w:p w:rsidR="00594D33" w:rsidRDefault="00594D33" w:rsidP="00594D33">
      <w:pPr>
        <w:pStyle w:val="Ttulo"/>
        <w:ind w:right="175"/>
        <w:jc w:val="both"/>
        <w:rPr>
          <w:rFonts w:ascii="Tahoma" w:hAnsi="Tahoma"/>
          <w:color w:val="000000"/>
          <w:sz w:val="20"/>
        </w:rPr>
      </w:pPr>
      <w:r>
        <w:rPr>
          <w:rFonts w:ascii="Tahoma" w:hAnsi="Tahoma"/>
          <w:color w:val="000000"/>
          <w:sz w:val="20"/>
        </w:rPr>
        <w:tab/>
      </w:r>
    </w:p>
    <w:p w:rsidR="00594D33" w:rsidRDefault="00594D33" w:rsidP="00594D33">
      <w:pPr>
        <w:pStyle w:val="Ttulo"/>
        <w:ind w:right="175"/>
        <w:jc w:val="both"/>
        <w:rPr>
          <w:rFonts w:ascii="Tahoma" w:hAnsi="Tahoma"/>
          <w:color w:val="000000"/>
          <w:sz w:val="20"/>
        </w:rPr>
      </w:pPr>
      <w:r>
        <w:rPr>
          <w:rFonts w:ascii="Tahoma" w:hAnsi="Tahoma"/>
          <w:color w:val="000000"/>
          <w:sz w:val="20"/>
        </w:rPr>
        <w:tab/>
        <w:t xml:space="preserve">§ 1º </w:t>
      </w:r>
      <w:r>
        <w:rPr>
          <w:rFonts w:ascii="Tahoma" w:hAnsi="Tahoma"/>
          <w:b w:val="0"/>
          <w:color w:val="000000"/>
          <w:sz w:val="20"/>
        </w:rPr>
        <w:t>Os expositores de cidades da área de abrangência do NFOHB, não sócios do mesmo, terão acréscimo de 100% na taxa de inscrição.</w:t>
      </w:r>
      <w:r>
        <w:rPr>
          <w:rFonts w:ascii="Tahoma" w:hAnsi="Tahoma"/>
          <w:color w:val="000000"/>
          <w:sz w:val="20"/>
        </w:rPr>
        <w:t xml:space="preserve"> </w:t>
      </w:r>
    </w:p>
    <w:p w:rsidR="00594D33" w:rsidRDefault="00594D33" w:rsidP="00594D33">
      <w:pPr>
        <w:pStyle w:val="Ttulo"/>
        <w:ind w:right="175"/>
        <w:jc w:val="both"/>
        <w:rPr>
          <w:rFonts w:ascii="Tahoma" w:hAnsi="Tahoma"/>
          <w:sz w:val="20"/>
          <w:u w:val="single"/>
        </w:rPr>
      </w:pPr>
      <w:r>
        <w:rPr>
          <w:rFonts w:ascii="Tahoma" w:hAnsi="Tahoma"/>
          <w:b w:val="0"/>
          <w:color w:val="FF0000"/>
          <w:sz w:val="20"/>
        </w:rPr>
        <w:tab/>
      </w:r>
    </w:p>
    <w:p w:rsidR="00594D33" w:rsidRDefault="00594D33" w:rsidP="00594D33">
      <w:pPr>
        <w:pStyle w:val="Ttulo"/>
        <w:ind w:right="175"/>
        <w:jc w:val="both"/>
        <w:rPr>
          <w:rFonts w:ascii="Tahoma" w:hAnsi="Tahoma"/>
          <w:sz w:val="20"/>
          <w:u w:val="single"/>
        </w:rPr>
      </w:pPr>
      <w:r>
        <w:rPr>
          <w:rFonts w:ascii="Tahoma" w:hAnsi="Tahoma"/>
          <w:sz w:val="20"/>
          <w:u w:val="single"/>
        </w:rPr>
        <w:lastRenderedPageBreak/>
        <w:t>DA ENTRADA DOS ANIMAIS NO PARQUE DE EXPOSIÇÕES</w:t>
      </w: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color w:val="000000"/>
          <w:sz w:val="20"/>
        </w:rPr>
      </w:pPr>
      <w:r>
        <w:rPr>
          <w:rFonts w:ascii="Tahoma" w:hAnsi="Tahoma"/>
          <w:color w:val="000000"/>
          <w:sz w:val="20"/>
        </w:rPr>
        <w:t>19º</w:t>
      </w:r>
      <w:r>
        <w:rPr>
          <w:rFonts w:ascii="Tahoma" w:hAnsi="Tahoma"/>
          <w:b w:val="0"/>
          <w:color w:val="000000"/>
          <w:sz w:val="20"/>
        </w:rPr>
        <w:t xml:space="preserve"> Os animais de argola e rústicos a prêmio, deverão entrar no parque </w:t>
      </w:r>
      <w:r w:rsidRPr="007D538E">
        <w:rPr>
          <w:rFonts w:ascii="Tahoma" w:hAnsi="Tahoma"/>
          <w:color w:val="000000"/>
          <w:sz w:val="20"/>
        </w:rPr>
        <w:t xml:space="preserve">até </w:t>
      </w:r>
      <w:r w:rsidR="001446D0" w:rsidRPr="007D538E">
        <w:rPr>
          <w:rFonts w:ascii="Tahoma" w:hAnsi="Tahoma"/>
          <w:color w:val="000000"/>
          <w:sz w:val="20"/>
        </w:rPr>
        <w:t>às</w:t>
      </w:r>
      <w:r w:rsidRPr="007D538E">
        <w:rPr>
          <w:rFonts w:ascii="Tahoma" w:hAnsi="Tahoma"/>
          <w:color w:val="000000"/>
          <w:sz w:val="20"/>
        </w:rPr>
        <w:t xml:space="preserve"> 1</w:t>
      </w:r>
      <w:r w:rsidR="0037460C">
        <w:rPr>
          <w:rFonts w:ascii="Tahoma" w:hAnsi="Tahoma"/>
          <w:color w:val="000000"/>
          <w:sz w:val="20"/>
        </w:rPr>
        <w:t>8</w:t>
      </w:r>
      <w:r w:rsidRPr="007D538E">
        <w:rPr>
          <w:rFonts w:ascii="Tahoma" w:hAnsi="Tahoma"/>
          <w:color w:val="000000"/>
          <w:sz w:val="20"/>
        </w:rPr>
        <w:t xml:space="preserve"> horas</w:t>
      </w:r>
      <w:r>
        <w:rPr>
          <w:rFonts w:ascii="Tahoma" w:hAnsi="Tahoma"/>
          <w:b w:val="0"/>
          <w:color w:val="000000"/>
          <w:sz w:val="20"/>
        </w:rPr>
        <w:t xml:space="preserve">, do dia </w:t>
      </w:r>
      <w:r>
        <w:rPr>
          <w:rFonts w:ascii="Tahoma" w:hAnsi="Tahoma"/>
          <w:color w:val="000000"/>
          <w:sz w:val="20"/>
        </w:rPr>
        <w:t>0</w:t>
      </w:r>
      <w:r w:rsidR="0081060A">
        <w:rPr>
          <w:rFonts w:ascii="Tahoma" w:hAnsi="Tahoma"/>
          <w:color w:val="000000"/>
          <w:sz w:val="20"/>
        </w:rPr>
        <w:t>1</w:t>
      </w:r>
      <w:r w:rsidRPr="00256391">
        <w:rPr>
          <w:rFonts w:ascii="Tahoma" w:hAnsi="Tahoma"/>
          <w:color w:val="000000"/>
          <w:sz w:val="20"/>
        </w:rPr>
        <w:t xml:space="preserve"> de </w:t>
      </w:r>
      <w:r>
        <w:rPr>
          <w:rFonts w:ascii="Tahoma" w:hAnsi="Tahoma"/>
          <w:color w:val="000000"/>
          <w:sz w:val="20"/>
        </w:rPr>
        <w:t>outubro</w:t>
      </w:r>
      <w:r w:rsidRPr="00256391">
        <w:rPr>
          <w:rFonts w:ascii="Tahoma" w:hAnsi="Tahoma"/>
          <w:color w:val="000000"/>
          <w:sz w:val="20"/>
        </w:rPr>
        <w:t xml:space="preserve"> de 20</w:t>
      </w:r>
      <w:r>
        <w:rPr>
          <w:rFonts w:ascii="Tahoma" w:hAnsi="Tahoma"/>
          <w:color w:val="000000"/>
          <w:sz w:val="20"/>
        </w:rPr>
        <w:t>1</w:t>
      </w:r>
      <w:r w:rsidR="00B34538">
        <w:rPr>
          <w:rFonts w:ascii="Tahoma" w:hAnsi="Tahoma"/>
          <w:color w:val="000000"/>
          <w:sz w:val="20"/>
        </w:rPr>
        <w:t>5</w:t>
      </w:r>
      <w:r w:rsidRPr="00256391">
        <w:rPr>
          <w:rFonts w:ascii="Tahoma" w:hAnsi="Tahoma"/>
          <w:color w:val="000000"/>
          <w:sz w:val="20"/>
        </w:rPr>
        <w:t xml:space="preserve"> (</w:t>
      </w:r>
      <w:r w:rsidR="0081060A">
        <w:rPr>
          <w:rFonts w:ascii="Tahoma" w:hAnsi="Tahoma"/>
          <w:color w:val="000000"/>
          <w:sz w:val="20"/>
        </w:rPr>
        <w:t>quin</w:t>
      </w:r>
      <w:r>
        <w:rPr>
          <w:rFonts w:ascii="Tahoma" w:hAnsi="Tahoma"/>
          <w:color w:val="000000"/>
          <w:sz w:val="20"/>
        </w:rPr>
        <w:t>ta</w:t>
      </w:r>
      <w:r w:rsidRPr="00256391">
        <w:rPr>
          <w:rFonts w:ascii="Tahoma" w:hAnsi="Tahoma"/>
          <w:color w:val="000000"/>
          <w:sz w:val="20"/>
        </w:rPr>
        <w:t>-feira</w:t>
      </w:r>
      <w:r w:rsidRPr="007D538E">
        <w:rPr>
          <w:rFonts w:ascii="Tahoma" w:hAnsi="Tahoma"/>
          <w:color w:val="000000"/>
          <w:sz w:val="20"/>
        </w:rPr>
        <w:t>)</w:t>
      </w:r>
      <w:r>
        <w:rPr>
          <w:rFonts w:ascii="Tahoma" w:hAnsi="Tahoma"/>
          <w:color w:val="000000"/>
          <w:sz w:val="20"/>
        </w:rPr>
        <w:t>.</w:t>
      </w:r>
    </w:p>
    <w:p w:rsidR="00594D33" w:rsidRDefault="00594D33" w:rsidP="00594D33">
      <w:pPr>
        <w:pStyle w:val="Ttulo"/>
        <w:ind w:right="175"/>
        <w:jc w:val="both"/>
        <w:rPr>
          <w:rFonts w:ascii="Tahoma" w:hAnsi="Tahoma"/>
          <w:color w:val="000000"/>
          <w:sz w:val="20"/>
        </w:rPr>
      </w:pPr>
    </w:p>
    <w:p w:rsidR="00594D33" w:rsidRDefault="00594D33" w:rsidP="00594D33">
      <w:pPr>
        <w:pStyle w:val="Ttulo"/>
        <w:ind w:right="175"/>
        <w:jc w:val="both"/>
        <w:rPr>
          <w:rFonts w:ascii="Tahoma" w:hAnsi="Tahoma"/>
          <w:b w:val="0"/>
          <w:color w:val="000000"/>
          <w:sz w:val="20"/>
        </w:rPr>
      </w:pPr>
      <w:r w:rsidRPr="00CB4C2D">
        <w:rPr>
          <w:rFonts w:ascii="Tahoma" w:hAnsi="Tahoma"/>
          <w:b w:val="0"/>
          <w:sz w:val="20"/>
        </w:rPr>
        <w:tab/>
      </w:r>
      <w:r w:rsidRPr="005D69D7">
        <w:rPr>
          <w:rFonts w:ascii="Tahoma" w:hAnsi="Tahoma"/>
          <w:sz w:val="20"/>
        </w:rPr>
        <w:t xml:space="preserve">§ 1º </w:t>
      </w:r>
      <w:r w:rsidRPr="00CB4C2D">
        <w:rPr>
          <w:rFonts w:ascii="Tahoma" w:hAnsi="Tahoma"/>
          <w:b w:val="0"/>
          <w:sz w:val="20"/>
        </w:rPr>
        <w:t>Animais deverão dar entrada cumprindo as exigências previstas no Anexo II - EXIGÊNCIAS PARA A ADMISSÃO DO RECINTO:</w:t>
      </w:r>
    </w:p>
    <w:p w:rsidR="00594D33" w:rsidRDefault="00594D33" w:rsidP="00594D33">
      <w:pPr>
        <w:pStyle w:val="Ttulo"/>
        <w:ind w:right="175"/>
        <w:jc w:val="both"/>
        <w:rPr>
          <w:rFonts w:ascii="Tahoma" w:hAnsi="Tahoma"/>
          <w:sz w:val="20"/>
        </w:rPr>
      </w:pPr>
    </w:p>
    <w:p w:rsidR="00594D33" w:rsidRDefault="00594D33" w:rsidP="00594D33">
      <w:pPr>
        <w:pStyle w:val="Ttulo"/>
        <w:ind w:right="175"/>
        <w:jc w:val="both"/>
        <w:rPr>
          <w:rFonts w:ascii="Tahoma" w:hAnsi="Tahoma"/>
          <w:b w:val="0"/>
          <w:sz w:val="20"/>
        </w:rPr>
      </w:pPr>
      <w:r>
        <w:rPr>
          <w:rFonts w:ascii="Tahoma" w:hAnsi="Tahoma"/>
          <w:sz w:val="20"/>
        </w:rPr>
        <w:t xml:space="preserve">20º </w:t>
      </w:r>
      <w:r>
        <w:rPr>
          <w:rFonts w:ascii="Tahoma" w:hAnsi="Tahoma"/>
          <w:b w:val="0"/>
          <w:sz w:val="20"/>
        </w:rPr>
        <w:t>Animais a prêmio deverão ter preposto acompanhando e serão pesados na chegada ao Parque de Exposições;</w:t>
      </w:r>
    </w:p>
    <w:p w:rsidR="00594D33" w:rsidRDefault="00594D33" w:rsidP="00594D33">
      <w:pPr>
        <w:pStyle w:val="Ttulo"/>
        <w:ind w:right="175"/>
        <w:jc w:val="both"/>
        <w:rPr>
          <w:rFonts w:ascii="Tahoma" w:hAnsi="Tahoma"/>
          <w:b w:val="0"/>
          <w:sz w:val="20"/>
        </w:rPr>
      </w:pPr>
    </w:p>
    <w:p w:rsidR="00594D33" w:rsidRDefault="00594D33" w:rsidP="00594D33">
      <w:pPr>
        <w:pStyle w:val="Ttulo"/>
        <w:ind w:right="175"/>
        <w:jc w:val="both"/>
        <w:rPr>
          <w:rFonts w:ascii="Tahoma" w:hAnsi="Tahoma"/>
          <w:b w:val="0"/>
          <w:sz w:val="20"/>
        </w:rPr>
      </w:pPr>
      <w:r>
        <w:rPr>
          <w:rFonts w:ascii="Tahoma" w:hAnsi="Tahoma"/>
          <w:sz w:val="20"/>
        </w:rPr>
        <w:t xml:space="preserve">21º </w:t>
      </w:r>
      <w:r>
        <w:rPr>
          <w:rFonts w:ascii="Tahoma" w:hAnsi="Tahoma"/>
          <w:b w:val="0"/>
          <w:sz w:val="20"/>
        </w:rPr>
        <w:t>Animais rústicos a prêmio deverão estar identificados, de preferência na propriedade, com tinta alumínio (ou similar) com a respectiva tatuagem atrás da paleta esquerda (lado de montar);</w:t>
      </w:r>
    </w:p>
    <w:p w:rsidR="00594D33" w:rsidRDefault="00594D33" w:rsidP="00594D33">
      <w:pPr>
        <w:pStyle w:val="Ttulo"/>
        <w:ind w:right="175"/>
        <w:jc w:val="both"/>
        <w:rPr>
          <w:rFonts w:ascii="Tahoma" w:hAnsi="Tahoma"/>
          <w:b w:val="0"/>
          <w:sz w:val="20"/>
        </w:rPr>
      </w:pPr>
    </w:p>
    <w:p w:rsidR="00594D33" w:rsidRDefault="00594D33" w:rsidP="00594D33">
      <w:pPr>
        <w:pStyle w:val="Ttulo"/>
        <w:ind w:right="175"/>
        <w:jc w:val="both"/>
        <w:rPr>
          <w:rFonts w:ascii="Tahoma" w:hAnsi="Tahoma"/>
          <w:sz w:val="20"/>
        </w:rPr>
      </w:pPr>
      <w:r>
        <w:rPr>
          <w:rFonts w:ascii="Tahoma" w:hAnsi="Tahoma"/>
          <w:sz w:val="20"/>
        </w:rPr>
        <w:t xml:space="preserve">22º </w:t>
      </w:r>
      <w:r>
        <w:rPr>
          <w:rFonts w:ascii="Tahoma" w:hAnsi="Tahoma"/>
          <w:b w:val="0"/>
          <w:sz w:val="20"/>
        </w:rPr>
        <w:t xml:space="preserve">A comissão de admissão, escolhida pelo NFOHB, acompanhará a chegada dos animais ao Parque de Exposições e expedirá o Laudo de Revisão Técnica do NFOHB, para os animais em que haja esta exigência, podendo a mesma </w:t>
      </w:r>
      <w:r>
        <w:rPr>
          <w:rFonts w:ascii="Tahoma" w:hAnsi="Tahoma"/>
          <w:sz w:val="20"/>
        </w:rPr>
        <w:t>desqualificar o animal.</w:t>
      </w: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sz w:val="20"/>
          <w:u w:val="single"/>
        </w:rPr>
      </w:pPr>
      <w:r>
        <w:rPr>
          <w:rFonts w:ascii="Tahoma" w:hAnsi="Tahoma"/>
          <w:sz w:val="20"/>
          <w:u w:val="single"/>
        </w:rPr>
        <w:t>DO JULGAMENTO DE ADMISSÃO</w:t>
      </w: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b w:val="0"/>
          <w:sz w:val="20"/>
        </w:rPr>
      </w:pPr>
      <w:r>
        <w:rPr>
          <w:rFonts w:ascii="Tahoma" w:hAnsi="Tahoma"/>
          <w:sz w:val="20"/>
        </w:rPr>
        <w:t xml:space="preserve">23º </w:t>
      </w:r>
      <w:r>
        <w:rPr>
          <w:rFonts w:ascii="Tahoma" w:hAnsi="Tahoma"/>
          <w:b w:val="0"/>
          <w:sz w:val="20"/>
        </w:rPr>
        <w:t>No julgamento de admissão, deverá ser conferido tatuagem, registro, tábua dentária, peso e o perímetro escrotal e fertilidade, sendo obedecidos os critérios de raça para participações em exposições de acordo com os Parâmetros da ABHB para Admissão a Julgamento anexo a este regulamento;</w:t>
      </w:r>
    </w:p>
    <w:p w:rsidR="00594D33" w:rsidRDefault="00594D33" w:rsidP="00594D33">
      <w:pPr>
        <w:pStyle w:val="Ttulo"/>
        <w:ind w:right="175"/>
        <w:jc w:val="both"/>
        <w:rPr>
          <w:rFonts w:ascii="Tahoma" w:hAnsi="Tahoma"/>
          <w:b w:val="0"/>
          <w:sz w:val="20"/>
        </w:rPr>
      </w:pPr>
    </w:p>
    <w:p w:rsidR="00594D33" w:rsidRDefault="00594D33" w:rsidP="00594D33">
      <w:pPr>
        <w:pStyle w:val="Ttulo"/>
        <w:ind w:right="175"/>
        <w:jc w:val="both"/>
        <w:rPr>
          <w:rFonts w:ascii="Tahoma" w:hAnsi="Tahoma"/>
          <w:b w:val="0"/>
          <w:sz w:val="20"/>
        </w:rPr>
      </w:pPr>
      <w:r>
        <w:rPr>
          <w:rFonts w:ascii="Tahoma" w:hAnsi="Tahoma"/>
          <w:sz w:val="20"/>
        </w:rPr>
        <w:t>24º</w:t>
      </w:r>
      <w:r>
        <w:rPr>
          <w:rFonts w:ascii="Tahoma" w:hAnsi="Tahoma"/>
          <w:b w:val="0"/>
          <w:sz w:val="20"/>
        </w:rPr>
        <w:t xml:space="preserve"> O jurado de admissão desclassificará da competição os animais que não se enquadrem nos parâmetros de sua raça;</w:t>
      </w:r>
    </w:p>
    <w:p w:rsidR="00594D33" w:rsidRDefault="00594D33" w:rsidP="00594D33">
      <w:pPr>
        <w:pStyle w:val="Ttulo"/>
        <w:ind w:right="175"/>
        <w:jc w:val="both"/>
        <w:rPr>
          <w:rFonts w:ascii="Tahoma" w:hAnsi="Tahoma"/>
          <w:b w:val="0"/>
          <w:sz w:val="20"/>
        </w:rPr>
      </w:pPr>
    </w:p>
    <w:p w:rsidR="00594D33" w:rsidRDefault="00594D33" w:rsidP="00594D33">
      <w:pPr>
        <w:ind w:right="175" w:firstLine="708"/>
        <w:jc w:val="both"/>
        <w:rPr>
          <w:rFonts w:ascii="Tahoma" w:hAnsi="Tahoma"/>
          <w:b/>
          <w:sz w:val="20"/>
          <w:u w:val="single"/>
        </w:rPr>
      </w:pPr>
      <w:r w:rsidRPr="00CB4C2D">
        <w:rPr>
          <w:rFonts w:ascii="Tahoma" w:hAnsi="Tahoma"/>
          <w:b/>
          <w:sz w:val="20"/>
          <w:u w:val="single"/>
        </w:rPr>
        <w:t xml:space="preserve">§ </w:t>
      </w:r>
      <w:r>
        <w:rPr>
          <w:rFonts w:ascii="Tahoma" w:hAnsi="Tahoma"/>
          <w:b/>
          <w:sz w:val="20"/>
          <w:u w:val="single"/>
        </w:rPr>
        <w:t>1º</w:t>
      </w:r>
      <w:r w:rsidRPr="00CB4C2D">
        <w:rPr>
          <w:rFonts w:ascii="Tahoma" w:hAnsi="Tahoma"/>
          <w:b/>
          <w:sz w:val="20"/>
          <w:u w:val="single"/>
        </w:rPr>
        <w:t xml:space="preserve"> – Os animais de galpão da raça Hereford deverão, obrigatoriamente, estar tosados rente ao couro. Sendo que, os que tiverem excesso de </w:t>
      </w:r>
      <w:r w:rsidR="001446D0" w:rsidRPr="00CB4C2D">
        <w:rPr>
          <w:rFonts w:ascii="Tahoma" w:hAnsi="Tahoma"/>
          <w:b/>
          <w:sz w:val="20"/>
          <w:u w:val="single"/>
        </w:rPr>
        <w:t>pelo</w:t>
      </w:r>
      <w:r w:rsidRPr="00CB4C2D">
        <w:rPr>
          <w:rFonts w:ascii="Tahoma" w:hAnsi="Tahoma"/>
          <w:b/>
          <w:sz w:val="20"/>
          <w:u w:val="single"/>
        </w:rPr>
        <w:t xml:space="preserve"> deverão ser tosados e reapresentados à comissão de admissão.</w:t>
      </w:r>
    </w:p>
    <w:p w:rsidR="00594D33" w:rsidRDefault="00594D33" w:rsidP="00594D33">
      <w:pPr>
        <w:ind w:right="175" w:firstLine="708"/>
        <w:jc w:val="both"/>
        <w:rPr>
          <w:rFonts w:ascii="Tahoma" w:hAnsi="Tahoma"/>
          <w:b/>
          <w:sz w:val="20"/>
          <w:u w:val="single"/>
        </w:rPr>
      </w:pPr>
    </w:p>
    <w:p w:rsidR="00594D33" w:rsidRPr="006D3BD9" w:rsidRDefault="00594D33" w:rsidP="00594D33">
      <w:pPr>
        <w:ind w:right="175" w:firstLine="708"/>
        <w:jc w:val="both"/>
        <w:rPr>
          <w:rFonts w:ascii="Tahoma" w:hAnsi="Tahoma"/>
          <w:b/>
          <w:sz w:val="20"/>
          <w:u w:val="single"/>
        </w:rPr>
      </w:pPr>
      <w:r w:rsidRPr="00CB4C2D">
        <w:rPr>
          <w:rFonts w:ascii="Tahoma" w:hAnsi="Tahoma"/>
          <w:b/>
          <w:sz w:val="20"/>
        </w:rPr>
        <w:t>§ 2º</w:t>
      </w:r>
      <w:r>
        <w:rPr>
          <w:rFonts w:ascii="Tahoma" w:hAnsi="Tahoma"/>
          <w:b/>
          <w:sz w:val="20"/>
        </w:rPr>
        <w:t xml:space="preserve"> - O Jurado de admissão poderá </w:t>
      </w:r>
      <w:r w:rsidRPr="006D3BD9">
        <w:rPr>
          <w:rFonts w:ascii="Tahoma" w:hAnsi="Tahoma"/>
          <w:b/>
          <w:sz w:val="20"/>
        </w:rPr>
        <w:t>cortar animais que apresentem defeitos</w:t>
      </w:r>
      <w:r>
        <w:rPr>
          <w:rFonts w:ascii="Tahoma" w:hAnsi="Tahoma"/>
          <w:b/>
          <w:sz w:val="20"/>
        </w:rPr>
        <w:t xml:space="preserve">, </w:t>
      </w:r>
      <w:r w:rsidRPr="006D3BD9">
        <w:rPr>
          <w:rFonts w:ascii="Tahoma" w:hAnsi="Tahoma"/>
          <w:b/>
          <w:sz w:val="20"/>
        </w:rPr>
        <w:t xml:space="preserve">congênitos </w:t>
      </w:r>
      <w:r w:rsidRPr="006D3BD9">
        <w:rPr>
          <w:rFonts w:ascii="Tahoma" w:hAnsi="Tahoma"/>
          <w:b/>
          <w:sz w:val="20"/>
          <w:u w:val="single"/>
        </w:rPr>
        <w:t>ou adquiridos</w:t>
      </w:r>
      <w:r>
        <w:rPr>
          <w:rFonts w:ascii="Tahoma" w:hAnsi="Tahoma"/>
          <w:b/>
          <w:sz w:val="20"/>
          <w:u w:val="single"/>
        </w:rPr>
        <w:t>,</w:t>
      </w:r>
      <w:r w:rsidRPr="006D3BD9">
        <w:rPr>
          <w:rFonts w:ascii="Tahoma" w:hAnsi="Tahoma"/>
          <w:b/>
          <w:sz w:val="20"/>
          <w:u w:val="single"/>
        </w:rPr>
        <w:t xml:space="preserve"> que preju</w:t>
      </w:r>
      <w:r>
        <w:rPr>
          <w:rFonts w:ascii="Tahoma" w:hAnsi="Tahoma"/>
          <w:b/>
          <w:sz w:val="20"/>
          <w:u w:val="single"/>
        </w:rPr>
        <w:t>diquem esteticamente a exibição</w:t>
      </w:r>
      <w:r w:rsidRPr="006D3BD9">
        <w:rPr>
          <w:rFonts w:ascii="Tahoma" w:hAnsi="Tahoma"/>
          <w:b/>
          <w:sz w:val="20"/>
          <w:u w:val="single"/>
        </w:rPr>
        <w:t xml:space="preserve"> d</w:t>
      </w:r>
      <w:r>
        <w:rPr>
          <w:rFonts w:ascii="Tahoma" w:hAnsi="Tahoma"/>
          <w:b/>
          <w:sz w:val="20"/>
          <w:u w:val="single"/>
        </w:rPr>
        <w:t>o animal na pista de julgamento</w:t>
      </w:r>
      <w:r w:rsidRPr="006D3BD9">
        <w:rPr>
          <w:rFonts w:ascii="Tahoma" w:hAnsi="Tahoma"/>
          <w:b/>
          <w:sz w:val="20"/>
          <w:u w:val="single"/>
        </w:rPr>
        <w:t>, mesmo que não prejudicando suas funções zootécnicas</w:t>
      </w:r>
      <w:r>
        <w:rPr>
          <w:rFonts w:ascii="Tahoma" w:hAnsi="Tahoma"/>
          <w:b/>
          <w:sz w:val="20"/>
          <w:u w:val="single"/>
        </w:rPr>
        <w:t>, podendo o expositor recorrer a Comissão de Admissão, que promulgará sua decisão por maioria, sendo esta inapelável.</w:t>
      </w:r>
    </w:p>
    <w:p w:rsidR="00594D33" w:rsidRDefault="00594D33" w:rsidP="00594D33">
      <w:pPr>
        <w:pStyle w:val="Ttulo"/>
        <w:ind w:right="175"/>
        <w:jc w:val="both"/>
        <w:rPr>
          <w:rFonts w:ascii="Tahoma" w:hAnsi="Tahoma"/>
          <w:b w:val="0"/>
          <w:sz w:val="20"/>
        </w:rPr>
      </w:pPr>
    </w:p>
    <w:p w:rsidR="00594D33" w:rsidRDefault="00594D33" w:rsidP="00594D33">
      <w:pPr>
        <w:pStyle w:val="Ttulo"/>
        <w:ind w:right="175"/>
        <w:jc w:val="both"/>
        <w:rPr>
          <w:rFonts w:ascii="Tahoma" w:hAnsi="Tahoma"/>
          <w:b w:val="0"/>
          <w:sz w:val="20"/>
        </w:rPr>
      </w:pPr>
      <w:r>
        <w:rPr>
          <w:rFonts w:ascii="Tahoma" w:hAnsi="Tahoma"/>
          <w:sz w:val="20"/>
        </w:rPr>
        <w:t xml:space="preserve">25º </w:t>
      </w:r>
      <w:r>
        <w:rPr>
          <w:rFonts w:ascii="Tahoma" w:hAnsi="Tahoma"/>
          <w:b w:val="0"/>
          <w:sz w:val="20"/>
        </w:rPr>
        <w:t>Na admissão da raça Hereford, campeonato de rústicos, quanto à característica mocha, aspada e amochada, deverá ser observado que na categoria Mocha (Polled), o trio deverá ser formado apenas por mochos e na categoria Aspado poderá ser formado por aspados e amochados;</w:t>
      </w:r>
    </w:p>
    <w:p w:rsidR="00594D33" w:rsidRDefault="00594D33" w:rsidP="00594D33">
      <w:pPr>
        <w:pStyle w:val="Ttulo"/>
        <w:ind w:right="175"/>
        <w:jc w:val="both"/>
        <w:rPr>
          <w:rFonts w:ascii="Tahoma" w:hAnsi="Tahoma"/>
          <w:b w:val="0"/>
          <w:sz w:val="20"/>
        </w:rPr>
      </w:pPr>
      <w:r>
        <w:rPr>
          <w:rFonts w:ascii="Tahoma" w:hAnsi="Tahoma"/>
          <w:b w:val="0"/>
          <w:sz w:val="20"/>
        </w:rPr>
        <w:tab/>
      </w:r>
    </w:p>
    <w:p w:rsidR="00594D33" w:rsidRDefault="00594D33" w:rsidP="00594D33">
      <w:pPr>
        <w:pStyle w:val="Ttulo"/>
        <w:ind w:right="175" w:firstLine="708"/>
        <w:jc w:val="both"/>
        <w:rPr>
          <w:rFonts w:ascii="Tahoma" w:hAnsi="Tahoma"/>
          <w:b w:val="0"/>
          <w:sz w:val="20"/>
        </w:rPr>
      </w:pPr>
      <w:r>
        <w:rPr>
          <w:rFonts w:ascii="Tahoma" w:hAnsi="Tahoma"/>
          <w:sz w:val="20"/>
        </w:rPr>
        <w:t>§1°</w:t>
      </w:r>
      <w:r>
        <w:rPr>
          <w:rFonts w:ascii="Tahoma" w:hAnsi="Tahoma"/>
          <w:b w:val="0"/>
          <w:sz w:val="20"/>
        </w:rPr>
        <w:t xml:space="preserve"> Os animais com batoque mole, se vierem com o registro de mocho, poderão ser aceitos como tais;</w:t>
      </w:r>
    </w:p>
    <w:p w:rsidR="00594D33" w:rsidRDefault="00594D33" w:rsidP="00594D33">
      <w:pPr>
        <w:pStyle w:val="Ttulo"/>
        <w:ind w:right="175"/>
        <w:jc w:val="both"/>
        <w:rPr>
          <w:rFonts w:ascii="Tahoma" w:hAnsi="Tahoma"/>
          <w:sz w:val="20"/>
        </w:rPr>
      </w:pPr>
      <w:r>
        <w:rPr>
          <w:rFonts w:ascii="Tahoma" w:hAnsi="Tahoma"/>
          <w:sz w:val="20"/>
        </w:rPr>
        <w:tab/>
      </w:r>
    </w:p>
    <w:p w:rsidR="00594D33" w:rsidRDefault="00594D33" w:rsidP="00594D33">
      <w:pPr>
        <w:pStyle w:val="Ttulo"/>
        <w:ind w:right="175"/>
        <w:jc w:val="both"/>
        <w:rPr>
          <w:rFonts w:ascii="Tahoma" w:hAnsi="Tahoma"/>
          <w:b w:val="0"/>
          <w:sz w:val="20"/>
        </w:rPr>
      </w:pPr>
      <w:r>
        <w:rPr>
          <w:rFonts w:ascii="Tahoma" w:hAnsi="Tahoma"/>
          <w:sz w:val="20"/>
        </w:rPr>
        <w:tab/>
        <w:t>§2°</w:t>
      </w:r>
      <w:r>
        <w:rPr>
          <w:rFonts w:ascii="Tahoma" w:hAnsi="Tahoma"/>
          <w:b w:val="0"/>
          <w:sz w:val="20"/>
        </w:rPr>
        <w:t xml:space="preserve"> Se na admissão forem identificados animais amochados, mas que possuem registro de mocho ficará a critério de o jurado julgá-los ou não nessa categoria ou desclassificá-los;</w:t>
      </w:r>
    </w:p>
    <w:p w:rsidR="00594D33" w:rsidRDefault="00594D33" w:rsidP="00594D33">
      <w:pPr>
        <w:pStyle w:val="Ttulo"/>
        <w:ind w:right="175"/>
        <w:jc w:val="both"/>
        <w:rPr>
          <w:rFonts w:ascii="Tahoma" w:hAnsi="Tahoma"/>
          <w:b w:val="0"/>
          <w:sz w:val="20"/>
        </w:rPr>
      </w:pPr>
      <w:r>
        <w:rPr>
          <w:rFonts w:ascii="Tahoma" w:hAnsi="Tahoma"/>
          <w:b w:val="0"/>
          <w:sz w:val="20"/>
        </w:rPr>
        <w:tab/>
      </w:r>
    </w:p>
    <w:p w:rsidR="00594D33" w:rsidRDefault="00594D33" w:rsidP="00594D33">
      <w:pPr>
        <w:pStyle w:val="Ttulo"/>
        <w:ind w:right="175"/>
        <w:jc w:val="both"/>
        <w:rPr>
          <w:rFonts w:ascii="Tahoma" w:hAnsi="Tahoma"/>
          <w:b w:val="0"/>
          <w:sz w:val="20"/>
        </w:rPr>
      </w:pPr>
      <w:r>
        <w:rPr>
          <w:rFonts w:ascii="Tahoma" w:hAnsi="Tahoma"/>
          <w:b w:val="0"/>
          <w:sz w:val="20"/>
        </w:rPr>
        <w:tab/>
      </w:r>
      <w:r>
        <w:rPr>
          <w:rFonts w:ascii="Tahoma" w:hAnsi="Tahoma"/>
          <w:sz w:val="20"/>
        </w:rPr>
        <w:t>§3°</w:t>
      </w:r>
      <w:r>
        <w:rPr>
          <w:rFonts w:ascii="Tahoma" w:hAnsi="Tahoma"/>
          <w:b w:val="0"/>
          <w:sz w:val="20"/>
        </w:rPr>
        <w:t xml:space="preserve"> Se num trio do Polled contiver animais aspados e/ou amochados ou se num trio de Hereford contiver algum animal mocho, em discordância ao grafado no registro genealógico e nos parágrafos acima deste artigo, esses não poderão se enquadrar em nenhuma categoria devendo ser desclassificados.</w:t>
      </w: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sz w:val="20"/>
          <w:u w:val="single"/>
        </w:rPr>
      </w:pPr>
    </w:p>
    <w:p w:rsidR="00787198" w:rsidRDefault="00787198"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sz w:val="20"/>
          <w:u w:val="single"/>
        </w:rPr>
      </w:pPr>
      <w:r>
        <w:rPr>
          <w:rFonts w:ascii="Tahoma" w:hAnsi="Tahoma"/>
          <w:sz w:val="20"/>
          <w:u w:val="single"/>
        </w:rPr>
        <w:t>DO JULGAMENTO DE CLASSIFICAÇÃO</w:t>
      </w: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b w:val="0"/>
          <w:sz w:val="20"/>
        </w:rPr>
      </w:pPr>
      <w:r>
        <w:rPr>
          <w:rFonts w:ascii="Tahoma" w:hAnsi="Tahoma"/>
          <w:sz w:val="20"/>
        </w:rPr>
        <w:t>26º</w:t>
      </w:r>
      <w:r>
        <w:rPr>
          <w:rFonts w:ascii="Tahoma" w:hAnsi="Tahoma"/>
          <w:b w:val="0"/>
          <w:sz w:val="20"/>
        </w:rPr>
        <w:t xml:space="preserve"> A composição das categorias dos Animais de Galpão e Rústicos, participantes do julgamento e as premiações, estão dispostas na Tabela das Categorias para Julgamento em anexo a esse regulamento;</w:t>
      </w:r>
    </w:p>
    <w:p w:rsidR="00594D33" w:rsidRDefault="00594D33" w:rsidP="00594D33">
      <w:pPr>
        <w:pStyle w:val="Ttulo"/>
        <w:ind w:right="175"/>
        <w:jc w:val="both"/>
        <w:rPr>
          <w:rFonts w:ascii="Tahoma" w:hAnsi="Tahoma"/>
          <w:b w:val="0"/>
          <w:sz w:val="20"/>
        </w:rPr>
      </w:pPr>
    </w:p>
    <w:p w:rsidR="00594D33" w:rsidRDefault="00594D33" w:rsidP="00594D33">
      <w:pPr>
        <w:pStyle w:val="Ttulo"/>
        <w:ind w:right="175"/>
        <w:jc w:val="both"/>
        <w:rPr>
          <w:rFonts w:ascii="Tahoma" w:hAnsi="Tahoma"/>
          <w:b w:val="0"/>
          <w:sz w:val="20"/>
        </w:rPr>
      </w:pPr>
      <w:r>
        <w:rPr>
          <w:rFonts w:ascii="Tahoma" w:hAnsi="Tahoma"/>
          <w:sz w:val="20"/>
        </w:rPr>
        <w:t>27º</w:t>
      </w:r>
      <w:r>
        <w:rPr>
          <w:rFonts w:ascii="Tahoma" w:hAnsi="Tahoma"/>
          <w:b w:val="0"/>
          <w:sz w:val="20"/>
        </w:rPr>
        <w:t xml:space="preserve"> Animais a galpão serão julgados por categorias e auferidos com “rosetas” de 1° PRÊMIO, 2° PRÊMIO, 3° PRÊMIO, 4º PRÊMIO, 5º PRÊMIO e menções honrosas a critério do juiz.</w:t>
      </w:r>
    </w:p>
    <w:p w:rsidR="00594D33" w:rsidRDefault="00594D33" w:rsidP="00594D33">
      <w:pPr>
        <w:pStyle w:val="Ttulo"/>
        <w:ind w:right="175"/>
        <w:jc w:val="both"/>
        <w:rPr>
          <w:rFonts w:ascii="Tahoma" w:hAnsi="Tahoma"/>
          <w:b w:val="0"/>
          <w:sz w:val="20"/>
        </w:rPr>
      </w:pPr>
    </w:p>
    <w:p w:rsidR="00594D33" w:rsidRPr="0087084A" w:rsidRDefault="00594D33" w:rsidP="00594D33">
      <w:pPr>
        <w:pStyle w:val="Ttulo"/>
        <w:ind w:right="175"/>
        <w:jc w:val="both"/>
        <w:rPr>
          <w:rFonts w:ascii="Tahoma" w:hAnsi="Tahoma"/>
          <w:b w:val="0"/>
          <w:color w:val="FF0000"/>
          <w:sz w:val="20"/>
        </w:rPr>
      </w:pPr>
      <w:r>
        <w:rPr>
          <w:rFonts w:ascii="Tahoma" w:hAnsi="Tahoma"/>
          <w:sz w:val="20"/>
        </w:rPr>
        <w:t xml:space="preserve">28º </w:t>
      </w:r>
      <w:r>
        <w:rPr>
          <w:rFonts w:ascii="Tahoma" w:hAnsi="Tahoma"/>
          <w:b w:val="0"/>
          <w:sz w:val="20"/>
        </w:rPr>
        <w:t>Os animais rústicos concorrerão em campeonatos separadamente obedecendo a sua classificação no registro Genealógico, resultando nos seguintes campeonatos: Campeonato Hereford PO; Campeonato Polled Hereford PO, Campeonato Hereford PC; Campeonato Polled Hereford PC; Campeonato Braford 3/8z;</w:t>
      </w:r>
    </w:p>
    <w:p w:rsidR="00594D33" w:rsidRDefault="00594D33" w:rsidP="00594D33">
      <w:pPr>
        <w:pStyle w:val="Ttulo"/>
        <w:ind w:right="175"/>
        <w:jc w:val="both"/>
        <w:rPr>
          <w:rFonts w:ascii="Tahoma" w:hAnsi="Tahoma"/>
          <w:sz w:val="20"/>
        </w:rPr>
      </w:pPr>
      <w:r>
        <w:rPr>
          <w:rFonts w:ascii="Tahoma" w:hAnsi="Tahoma"/>
          <w:sz w:val="20"/>
        </w:rPr>
        <w:tab/>
      </w:r>
    </w:p>
    <w:p w:rsidR="00594D33" w:rsidRDefault="00594D33" w:rsidP="00594D33">
      <w:pPr>
        <w:pStyle w:val="Ttulo"/>
        <w:ind w:right="175" w:firstLine="708"/>
        <w:jc w:val="both"/>
        <w:rPr>
          <w:rFonts w:ascii="Tahoma" w:hAnsi="Tahoma"/>
          <w:b w:val="0"/>
          <w:sz w:val="20"/>
        </w:rPr>
      </w:pPr>
      <w:r>
        <w:rPr>
          <w:rFonts w:ascii="Tahoma" w:hAnsi="Tahoma"/>
          <w:sz w:val="20"/>
        </w:rPr>
        <w:t>§ 1º</w:t>
      </w:r>
      <w:r>
        <w:rPr>
          <w:rFonts w:ascii="Tahoma" w:hAnsi="Tahoma"/>
          <w:b w:val="0"/>
          <w:sz w:val="20"/>
        </w:rPr>
        <w:t xml:space="preserve"> Concorrerão em conjunto de três animais, formando o Lote, que será enquadrado na categoria e campeonato conforme o disposto na Tabela das Categorias para Julgamento.</w:t>
      </w:r>
    </w:p>
    <w:p w:rsidR="00594D33" w:rsidRDefault="00594D33" w:rsidP="00594D33">
      <w:pPr>
        <w:pStyle w:val="Ttulo"/>
        <w:ind w:right="175"/>
        <w:jc w:val="both"/>
        <w:rPr>
          <w:rFonts w:ascii="Tahoma" w:hAnsi="Tahoma"/>
          <w:b w:val="0"/>
          <w:sz w:val="20"/>
        </w:rPr>
      </w:pPr>
      <w:r>
        <w:rPr>
          <w:rFonts w:ascii="Tahoma" w:hAnsi="Tahoma"/>
          <w:b w:val="0"/>
          <w:sz w:val="20"/>
        </w:rPr>
        <w:tab/>
      </w:r>
    </w:p>
    <w:p w:rsidR="00594D33" w:rsidRDefault="00594D33" w:rsidP="00594D33">
      <w:pPr>
        <w:pStyle w:val="Ttulo"/>
        <w:ind w:right="175"/>
        <w:jc w:val="both"/>
        <w:rPr>
          <w:rFonts w:ascii="Tahoma" w:hAnsi="Tahoma"/>
          <w:b w:val="0"/>
          <w:sz w:val="20"/>
        </w:rPr>
      </w:pPr>
      <w:r>
        <w:rPr>
          <w:rFonts w:ascii="Tahoma" w:hAnsi="Tahoma"/>
          <w:b w:val="0"/>
          <w:sz w:val="20"/>
        </w:rPr>
        <w:tab/>
      </w:r>
      <w:r>
        <w:rPr>
          <w:rFonts w:ascii="Tahoma" w:hAnsi="Tahoma"/>
          <w:sz w:val="20"/>
        </w:rPr>
        <w:t xml:space="preserve">§ 2º </w:t>
      </w:r>
      <w:r>
        <w:rPr>
          <w:rFonts w:ascii="Tahoma" w:hAnsi="Tahoma"/>
          <w:b w:val="0"/>
          <w:sz w:val="20"/>
        </w:rPr>
        <w:t>No caso de um animal do lote pertencer a uma categoria superior (mais velho), todo o lote será enquadrado nessa categoria.</w:t>
      </w:r>
    </w:p>
    <w:p w:rsidR="00594D33" w:rsidRDefault="00594D33" w:rsidP="00594D33">
      <w:pPr>
        <w:pStyle w:val="Ttulo"/>
        <w:ind w:right="175"/>
        <w:jc w:val="both"/>
        <w:rPr>
          <w:rFonts w:ascii="Tahoma" w:hAnsi="Tahoma"/>
          <w:b w:val="0"/>
          <w:sz w:val="20"/>
        </w:rPr>
      </w:pPr>
      <w:r>
        <w:rPr>
          <w:rFonts w:ascii="Tahoma" w:hAnsi="Tahoma"/>
          <w:b w:val="0"/>
          <w:sz w:val="20"/>
        </w:rPr>
        <w:tab/>
      </w:r>
    </w:p>
    <w:p w:rsidR="00594D33" w:rsidRDefault="00594D33" w:rsidP="00594D33">
      <w:pPr>
        <w:pStyle w:val="Ttulo"/>
        <w:ind w:right="175"/>
        <w:jc w:val="both"/>
        <w:rPr>
          <w:rFonts w:ascii="Tahoma" w:hAnsi="Tahoma"/>
          <w:b w:val="0"/>
          <w:sz w:val="20"/>
        </w:rPr>
      </w:pPr>
      <w:r>
        <w:rPr>
          <w:rFonts w:ascii="Tahoma" w:hAnsi="Tahoma"/>
          <w:b w:val="0"/>
          <w:sz w:val="20"/>
        </w:rPr>
        <w:tab/>
      </w:r>
      <w:r>
        <w:rPr>
          <w:rFonts w:ascii="Tahoma" w:hAnsi="Tahoma"/>
          <w:sz w:val="20"/>
        </w:rPr>
        <w:t>§ 3º</w:t>
      </w:r>
      <w:r>
        <w:rPr>
          <w:rFonts w:ascii="Tahoma" w:hAnsi="Tahoma"/>
          <w:b w:val="0"/>
          <w:sz w:val="20"/>
        </w:rPr>
        <w:t xml:space="preserve"> Animais mochos concorrerão num campeonato e os aspados e amochados concorrerão juntos em outro, observando-se o disposto no artigo 26 ° deste regulamento;</w:t>
      </w:r>
    </w:p>
    <w:p w:rsidR="00594D33" w:rsidRDefault="00594D33" w:rsidP="00594D33">
      <w:pPr>
        <w:pStyle w:val="Ttulo"/>
        <w:ind w:right="175"/>
        <w:jc w:val="both"/>
        <w:rPr>
          <w:rFonts w:ascii="Tahoma" w:hAnsi="Tahoma"/>
          <w:b w:val="0"/>
          <w:sz w:val="20"/>
        </w:rPr>
      </w:pPr>
      <w:r>
        <w:rPr>
          <w:rFonts w:ascii="Tahoma" w:hAnsi="Tahoma"/>
          <w:b w:val="0"/>
          <w:sz w:val="20"/>
        </w:rPr>
        <w:tab/>
      </w:r>
    </w:p>
    <w:p w:rsidR="00594D33" w:rsidRDefault="00594D33" w:rsidP="00594D33">
      <w:pPr>
        <w:pStyle w:val="Ttulo"/>
        <w:ind w:right="175" w:firstLine="708"/>
        <w:jc w:val="both"/>
        <w:rPr>
          <w:rFonts w:ascii="Tahoma" w:hAnsi="Tahoma"/>
          <w:b w:val="0"/>
          <w:sz w:val="20"/>
        </w:rPr>
      </w:pPr>
      <w:r>
        <w:rPr>
          <w:rFonts w:ascii="Tahoma" w:hAnsi="Tahoma"/>
          <w:sz w:val="20"/>
        </w:rPr>
        <w:t>§ 4º</w:t>
      </w:r>
      <w:r>
        <w:rPr>
          <w:rFonts w:ascii="Tahoma" w:hAnsi="Tahoma"/>
          <w:b w:val="0"/>
          <w:sz w:val="20"/>
        </w:rPr>
        <w:t xml:space="preserve"> Em caso de acidente ou moléstia de um dos animais do trio, poderá ser substituído pelo reserva, desde que este tenha sido devidamente inscrito no lote participante da exposição.</w:t>
      </w:r>
    </w:p>
    <w:p w:rsidR="00594D33" w:rsidRDefault="00594D33" w:rsidP="00594D33">
      <w:pPr>
        <w:pStyle w:val="Ttulo"/>
        <w:ind w:right="175"/>
        <w:jc w:val="both"/>
        <w:rPr>
          <w:rFonts w:ascii="Tahoma" w:hAnsi="Tahoma"/>
          <w:b w:val="0"/>
          <w:sz w:val="20"/>
        </w:rPr>
      </w:pPr>
      <w:r>
        <w:rPr>
          <w:rFonts w:ascii="Tahoma" w:hAnsi="Tahoma"/>
          <w:b w:val="0"/>
          <w:sz w:val="20"/>
        </w:rPr>
        <w:tab/>
      </w:r>
    </w:p>
    <w:p w:rsidR="00594D33" w:rsidRDefault="00594D33" w:rsidP="00594D33">
      <w:pPr>
        <w:pStyle w:val="Ttulo"/>
        <w:ind w:right="175"/>
        <w:jc w:val="both"/>
        <w:rPr>
          <w:rFonts w:ascii="Tahoma" w:hAnsi="Tahoma"/>
          <w:b w:val="0"/>
          <w:sz w:val="20"/>
        </w:rPr>
      </w:pPr>
      <w:r>
        <w:rPr>
          <w:rFonts w:ascii="Tahoma" w:hAnsi="Tahoma"/>
          <w:sz w:val="20"/>
        </w:rPr>
        <w:tab/>
        <w:t>§ 5º</w:t>
      </w:r>
      <w:r>
        <w:rPr>
          <w:rFonts w:ascii="Tahoma" w:hAnsi="Tahoma"/>
          <w:b w:val="0"/>
          <w:sz w:val="20"/>
        </w:rPr>
        <w:t xml:space="preserve"> Em caso de muitos Lotes numa mesma categoria, a critério da Comissão Organizadora da Exposição, esta poderá ser subdividida em subcategorias, ganhando uma letra para cada subcategoria (ex 2ª categoria A e 2ª categoria B, etc.).</w:t>
      </w:r>
    </w:p>
    <w:p w:rsidR="00594D33" w:rsidRDefault="00594D33" w:rsidP="00594D33">
      <w:pPr>
        <w:pStyle w:val="Ttulo"/>
        <w:ind w:right="175"/>
        <w:jc w:val="both"/>
        <w:rPr>
          <w:rFonts w:ascii="Tahoma" w:hAnsi="Tahoma"/>
          <w:b w:val="0"/>
          <w:sz w:val="20"/>
        </w:rPr>
      </w:pPr>
      <w:r>
        <w:rPr>
          <w:rFonts w:ascii="Tahoma" w:hAnsi="Tahoma"/>
          <w:b w:val="0"/>
          <w:sz w:val="20"/>
        </w:rPr>
        <w:tab/>
      </w:r>
    </w:p>
    <w:p w:rsidR="00594D33" w:rsidRDefault="00594D33" w:rsidP="00594D33">
      <w:pPr>
        <w:pStyle w:val="Ttulo"/>
        <w:ind w:right="175"/>
        <w:jc w:val="both"/>
        <w:rPr>
          <w:rFonts w:ascii="Tahoma" w:hAnsi="Tahoma"/>
          <w:b w:val="0"/>
          <w:sz w:val="20"/>
        </w:rPr>
      </w:pPr>
      <w:r>
        <w:rPr>
          <w:rFonts w:ascii="Tahoma" w:hAnsi="Tahoma"/>
          <w:b w:val="0"/>
          <w:sz w:val="20"/>
        </w:rPr>
        <w:tab/>
        <w:t>a) O critério para estabelecimento das subcategorias será o somatório das idades em dias dos animais pertencentes ao Lote. Sendo os Lotes classificados, em grupos de no máximo 05 por subcategoria, obedecendo ao ordenamento do menor valor para o maior valor resultante do somatório das idades dos três animais.</w:t>
      </w:r>
    </w:p>
    <w:p w:rsidR="00594D33" w:rsidRDefault="00594D33" w:rsidP="00594D33">
      <w:pPr>
        <w:pStyle w:val="Ttulo"/>
        <w:ind w:right="175"/>
        <w:jc w:val="both"/>
        <w:rPr>
          <w:rFonts w:ascii="Tahoma" w:hAnsi="Tahoma"/>
          <w:b w:val="0"/>
          <w:sz w:val="20"/>
        </w:rPr>
      </w:pPr>
      <w:r>
        <w:rPr>
          <w:rFonts w:ascii="Tahoma" w:hAnsi="Tahoma"/>
          <w:b w:val="0"/>
          <w:sz w:val="20"/>
        </w:rPr>
        <w:tab/>
      </w:r>
    </w:p>
    <w:p w:rsidR="00594D33" w:rsidRDefault="00594D33" w:rsidP="00594D33">
      <w:pPr>
        <w:pStyle w:val="Ttulo"/>
        <w:ind w:right="175" w:firstLine="708"/>
        <w:jc w:val="both"/>
        <w:rPr>
          <w:rFonts w:ascii="Tahoma" w:hAnsi="Tahoma"/>
          <w:b w:val="0"/>
          <w:sz w:val="20"/>
        </w:rPr>
      </w:pPr>
      <w:r>
        <w:rPr>
          <w:rFonts w:ascii="Tahoma" w:hAnsi="Tahoma"/>
          <w:b w:val="0"/>
          <w:sz w:val="20"/>
        </w:rPr>
        <w:t>b) O Jurado de Classificação deverá selecionar no mínimo um (01) e no máximo (03) lotes por subcategoria, a fim dos mesmos concorrerem ao CAMPEONATO da CATEGORIA.</w:t>
      </w:r>
    </w:p>
    <w:p w:rsidR="00594D33" w:rsidRDefault="00594D33" w:rsidP="00594D33">
      <w:pPr>
        <w:pStyle w:val="Ttulo"/>
        <w:ind w:right="175"/>
        <w:jc w:val="both"/>
        <w:rPr>
          <w:rFonts w:ascii="Tahoma" w:hAnsi="Tahoma"/>
          <w:b w:val="0"/>
          <w:sz w:val="20"/>
        </w:rPr>
      </w:pPr>
      <w:r>
        <w:rPr>
          <w:rFonts w:ascii="Tahoma" w:hAnsi="Tahoma"/>
          <w:b w:val="0"/>
          <w:sz w:val="20"/>
        </w:rPr>
        <w:tab/>
      </w:r>
    </w:p>
    <w:p w:rsidR="00594D33" w:rsidRDefault="00594D33" w:rsidP="00594D33">
      <w:pPr>
        <w:pStyle w:val="Ttulo"/>
        <w:ind w:right="175" w:firstLine="708"/>
        <w:jc w:val="both"/>
        <w:rPr>
          <w:rFonts w:ascii="Tahoma" w:hAnsi="Tahoma"/>
          <w:sz w:val="20"/>
        </w:rPr>
      </w:pPr>
      <w:r>
        <w:rPr>
          <w:rFonts w:ascii="Tahoma" w:hAnsi="Tahoma"/>
          <w:b w:val="0"/>
          <w:sz w:val="20"/>
        </w:rPr>
        <w:t>c) Todos os lotes deverão passar na pista de julgamento</w:t>
      </w:r>
      <w:r>
        <w:rPr>
          <w:rFonts w:ascii="Tahoma" w:hAnsi="Tahoma"/>
          <w:sz w:val="20"/>
        </w:rPr>
        <w:t>.</w:t>
      </w:r>
    </w:p>
    <w:p w:rsidR="00594D33" w:rsidRDefault="00594D33" w:rsidP="00594D33">
      <w:pPr>
        <w:pStyle w:val="Ttulo"/>
        <w:ind w:right="175" w:firstLine="708"/>
        <w:jc w:val="both"/>
        <w:rPr>
          <w:rFonts w:ascii="Tahoma" w:hAnsi="Tahoma"/>
          <w:sz w:val="20"/>
        </w:rPr>
      </w:pPr>
    </w:p>
    <w:p w:rsidR="00594D33" w:rsidRDefault="00594D33" w:rsidP="00594D33">
      <w:pPr>
        <w:pStyle w:val="Ttulo"/>
        <w:ind w:right="175"/>
        <w:jc w:val="both"/>
        <w:rPr>
          <w:rFonts w:ascii="Tahoma" w:hAnsi="Tahoma"/>
          <w:b w:val="0"/>
          <w:sz w:val="20"/>
        </w:rPr>
      </w:pPr>
      <w:r>
        <w:rPr>
          <w:rFonts w:ascii="Tahoma" w:hAnsi="Tahoma"/>
          <w:sz w:val="20"/>
        </w:rPr>
        <w:t>29º</w:t>
      </w:r>
      <w:r>
        <w:rPr>
          <w:rFonts w:ascii="Tahoma" w:hAnsi="Tahoma"/>
          <w:b w:val="0"/>
          <w:sz w:val="20"/>
        </w:rPr>
        <w:t xml:space="preserve"> Inspetores Técnicos de Registro, credenciados pela ABHB, durante o julgamento de animais, não poderão secretariar o jurado na pista caso tenha algum animal de criador que ele atenda sendo julgado. Contudo, poderá permanecer na pista auxiliando em tudo mais no que se refere ao andamento do julgamento. Podendo, no entanto, a critério da comissão Organizadora e havendo 100% de concordância dos expositores participantes no julgamento essa norma ser desconsiderada.</w:t>
      </w:r>
    </w:p>
    <w:p w:rsidR="00594D33" w:rsidRDefault="00594D33" w:rsidP="00594D33">
      <w:pPr>
        <w:pStyle w:val="Ttulo"/>
        <w:ind w:right="175"/>
        <w:jc w:val="both"/>
        <w:rPr>
          <w:rFonts w:ascii="Tahoma" w:hAnsi="Tahoma"/>
          <w:sz w:val="20"/>
        </w:rPr>
      </w:pPr>
    </w:p>
    <w:p w:rsidR="00594D33" w:rsidRDefault="00594D33" w:rsidP="00594D33">
      <w:pPr>
        <w:pStyle w:val="Ttulo"/>
        <w:ind w:right="175"/>
        <w:jc w:val="both"/>
        <w:rPr>
          <w:rFonts w:ascii="Tahoma" w:hAnsi="Tahoma"/>
          <w:b w:val="0"/>
          <w:sz w:val="20"/>
        </w:rPr>
      </w:pPr>
      <w:r>
        <w:rPr>
          <w:rFonts w:ascii="Tahoma" w:hAnsi="Tahoma"/>
          <w:sz w:val="20"/>
        </w:rPr>
        <w:t>30º</w:t>
      </w:r>
      <w:r>
        <w:rPr>
          <w:rFonts w:ascii="Tahoma" w:hAnsi="Tahoma"/>
          <w:b w:val="0"/>
          <w:sz w:val="20"/>
        </w:rPr>
        <w:t xml:space="preserve"> Expositores e/ou criadores que possuam animais de sua propriedade (ou sob sua responsabilidade) inscritos para julgamento não poderão permanecer na pista, para o julgamento de animais rústicos. Neste caso, o manejo dos animais ficará a cargo da secretaria de jurados e dos funcionários que conduzem os animais por parte de cada cabanha. Podendo, no entanto, a critério da comissão Organizadora e havendo 100% de concordância dos expositores participantes no julgamento essa norma ser desconsiderada. Também não poderão se manifestar em atitude desrespeitosa aos jurados, organizadores, criadores e público presente no local do julgamento, sob pena de retirada de seus animais de pista pela comissão organizadora. </w:t>
      </w:r>
    </w:p>
    <w:p w:rsidR="00594D33" w:rsidRDefault="00594D33" w:rsidP="00594D33">
      <w:pPr>
        <w:pStyle w:val="Ttulo"/>
        <w:ind w:right="175"/>
        <w:jc w:val="both"/>
        <w:rPr>
          <w:rFonts w:ascii="Tahoma" w:hAnsi="Tahoma"/>
          <w:sz w:val="20"/>
          <w:u w:val="single"/>
        </w:rPr>
      </w:pPr>
    </w:p>
    <w:p w:rsidR="00594D33" w:rsidRPr="000D7EE7" w:rsidRDefault="00594D33" w:rsidP="00594D33">
      <w:pPr>
        <w:pStyle w:val="Ttulo"/>
        <w:ind w:right="175"/>
        <w:jc w:val="both"/>
        <w:rPr>
          <w:rFonts w:ascii="Tahoma" w:hAnsi="Tahoma"/>
          <w:b w:val="0"/>
          <w:color w:val="000000"/>
          <w:sz w:val="20"/>
          <w:u w:val="single"/>
        </w:rPr>
      </w:pPr>
      <w:r>
        <w:rPr>
          <w:rFonts w:ascii="Tahoma" w:hAnsi="Tahoma"/>
          <w:sz w:val="20"/>
        </w:rPr>
        <w:lastRenderedPageBreak/>
        <w:t xml:space="preserve">31º </w:t>
      </w:r>
      <w:r>
        <w:rPr>
          <w:rFonts w:ascii="Tahoma" w:hAnsi="Tahoma"/>
          <w:b w:val="0"/>
          <w:sz w:val="20"/>
        </w:rPr>
        <w:t xml:space="preserve">O julgamento de </w:t>
      </w:r>
      <w:r w:rsidRPr="000D7EE7">
        <w:rPr>
          <w:rFonts w:ascii="Tahoma" w:hAnsi="Tahoma"/>
          <w:b w:val="0"/>
          <w:color w:val="000000"/>
          <w:sz w:val="20"/>
        </w:rPr>
        <w:t xml:space="preserve">animais </w:t>
      </w:r>
      <w:r w:rsidRPr="000D7EE7">
        <w:rPr>
          <w:rFonts w:ascii="Tahoma" w:hAnsi="Tahoma"/>
          <w:sz w:val="20"/>
        </w:rPr>
        <w:t>rústicos</w:t>
      </w:r>
      <w:r w:rsidRPr="000D7EE7">
        <w:rPr>
          <w:rFonts w:ascii="Tahoma" w:hAnsi="Tahoma"/>
          <w:b w:val="0"/>
          <w:color w:val="000000"/>
          <w:sz w:val="20"/>
        </w:rPr>
        <w:t xml:space="preserve"> será realizado</w:t>
      </w:r>
      <w:r w:rsidRPr="007208E3">
        <w:rPr>
          <w:rFonts w:ascii="Tahoma" w:hAnsi="Tahoma"/>
          <w:sz w:val="20"/>
        </w:rPr>
        <w:t xml:space="preserve"> </w:t>
      </w:r>
      <w:r w:rsidRPr="000D7EE7">
        <w:rPr>
          <w:rFonts w:ascii="Tahoma" w:hAnsi="Tahoma"/>
          <w:sz w:val="20"/>
        </w:rPr>
        <w:t xml:space="preserve">no dia </w:t>
      </w:r>
      <w:r>
        <w:rPr>
          <w:rFonts w:ascii="Tahoma" w:hAnsi="Tahoma"/>
          <w:sz w:val="20"/>
        </w:rPr>
        <w:t>0</w:t>
      </w:r>
      <w:r w:rsidR="00427722">
        <w:rPr>
          <w:rFonts w:ascii="Tahoma" w:hAnsi="Tahoma"/>
          <w:sz w:val="20"/>
        </w:rPr>
        <w:t>2</w:t>
      </w:r>
      <w:r w:rsidRPr="000D7EE7">
        <w:rPr>
          <w:rFonts w:ascii="Tahoma" w:hAnsi="Tahoma"/>
          <w:sz w:val="20"/>
        </w:rPr>
        <w:t xml:space="preserve"> de </w:t>
      </w:r>
      <w:r>
        <w:rPr>
          <w:rFonts w:ascii="Tahoma" w:hAnsi="Tahoma"/>
          <w:sz w:val="20"/>
        </w:rPr>
        <w:t>outubro</w:t>
      </w:r>
      <w:r w:rsidRPr="000D7EE7">
        <w:rPr>
          <w:rFonts w:ascii="Tahoma" w:hAnsi="Tahoma"/>
          <w:sz w:val="20"/>
        </w:rPr>
        <w:t xml:space="preserve"> de 20</w:t>
      </w:r>
      <w:r>
        <w:rPr>
          <w:rFonts w:ascii="Tahoma" w:hAnsi="Tahoma"/>
          <w:sz w:val="20"/>
        </w:rPr>
        <w:t>1</w:t>
      </w:r>
      <w:r w:rsidR="00427722">
        <w:rPr>
          <w:rFonts w:ascii="Tahoma" w:hAnsi="Tahoma"/>
          <w:sz w:val="20"/>
        </w:rPr>
        <w:t>5</w:t>
      </w:r>
      <w:r w:rsidRPr="000D7EE7">
        <w:rPr>
          <w:rFonts w:ascii="Tahoma" w:hAnsi="Tahoma"/>
          <w:sz w:val="20"/>
        </w:rPr>
        <w:t xml:space="preserve"> (</w:t>
      </w:r>
      <w:r>
        <w:rPr>
          <w:rFonts w:ascii="Tahoma" w:hAnsi="Tahoma"/>
          <w:sz w:val="20"/>
        </w:rPr>
        <w:t>sexta</w:t>
      </w:r>
      <w:r w:rsidRPr="000D7EE7">
        <w:rPr>
          <w:rFonts w:ascii="Tahoma" w:hAnsi="Tahoma"/>
          <w:sz w:val="20"/>
        </w:rPr>
        <w:t>-feira)</w:t>
      </w:r>
      <w:r w:rsidRPr="000D7EE7">
        <w:rPr>
          <w:rFonts w:ascii="Tahoma" w:hAnsi="Tahoma"/>
          <w:b w:val="0"/>
          <w:sz w:val="20"/>
        </w:rPr>
        <w:t xml:space="preserve">, a partir das </w:t>
      </w:r>
      <w:r>
        <w:rPr>
          <w:rFonts w:ascii="Tahoma" w:hAnsi="Tahoma"/>
          <w:b w:val="0"/>
          <w:sz w:val="20"/>
        </w:rPr>
        <w:t>10</w:t>
      </w:r>
      <w:r w:rsidRPr="000D7EE7">
        <w:rPr>
          <w:rFonts w:ascii="Tahoma" w:hAnsi="Tahoma"/>
          <w:b w:val="0"/>
          <w:sz w:val="20"/>
        </w:rPr>
        <w:t xml:space="preserve"> horas</w:t>
      </w:r>
      <w:r>
        <w:rPr>
          <w:rFonts w:ascii="Tahoma" w:hAnsi="Tahoma"/>
          <w:b w:val="0"/>
          <w:sz w:val="20"/>
        </w:rPr>
        <w:t xml:space="preserve"> e</w:t>
      </w:r>
      <w:r w:rsidRPr="007208E3">
        <w:rPr>
          <w:rFonts w:ascii="Tahoma" w:hAnsi="Tahoma"/>
          <w:b w:val="0"/>
          <w:color w:val="000000"/>
          <w:sz w:val="20"/>
        </w:rPr>
        <w:t xml:space="preserve"> </w:t>
      </w:r>
      <w:r>
        <w:rPr>
          <w:rFonts w:ascii="Tahoma" w:hAnsi="Tahoma"/>
          <w:b w:val="0"/>
          <w:color w:val="000000"/>
          <w:sz w:val="20"/>
        </w:rPr>
        <w:t xml:space="preserve">dos </w:t>
      </w:r>
      <w:r w:rsidRPr="000D7EE7">
        <w:rPr>
          <w:rFonts w:ascii="Tahoma" w:hAnsi="Tahoma"/>
          <w:b w:val="0"/>
          <w:sz w:val="20"/>
        </w:rPr>
        <w:t xml:space="preserve">animais </w:t>
      </w:r>
      <w:r>
        <w:rPr>
          <w:rFonts w:ascii="Tahoma" w:hAnsi="Tahoma"/>
          <w:b w:val="0"/>
          <w:color w:val="000000"/>
          <w:sz w:val="20"/>
        </w:rPr>
        <w:t>a</w:t>
      </w:r>
      <w:r w:rsidRPr="000D7EE7">
        <w:rPr>
          <w:rFonts w:ascii="Tahoma" w:hAnsi="Tahoma"/>
          <w:b w:val="0"/>
          <w:color w:val="000000"/>
          <w:sz w:val="20"/>
        </w:rPr>
        <w:t xml:space="preserve"> </w:t>
      </w:r>
      <w:r w:rsidRPr="000D7EE7">
        <w:rPr>
          <w:rFonts w:ascii="Tahoma" w:hAnsi="Tahoma"/>
          <w:color w:val="000000"/>
          <w:sz w:val="20"/>
        </w:rPr>
        <w:t>galpão</w:t>
      </w:r>
      <w:r>
        <w:rPr>
          <w:rFonts w:ascii="Tahoma" w:hAnsi="Tahoma"/>
          <w:color w:val="000000"/>
          <w:sz w:val="20"/>
        </w:rPr>
        <w:t xml:space="preserve">, </w:t>
      </w:r>
      <w:r w:rsidRPr="000D7EE7">
        <w:rPr>
          <w:rFonts w:ascii="Tahoma" w:hAnsi="Tahoma"/>
          <w:color w:val="000000"/>
          <w:sz w:val="20"/>
        </w:rPr>
        <w:t xml:space="preserve">no dia </w:t>
      </w:r>
      <w:r>
        <w:rPr>
          <w:rFonts w:ascii="Tahoma" w:hAnsi="Tahoma"/>
          <w:color w:val="000000"/>
          <w:sz w:val="20"/>
        </w:rPr>
        <w:t>0</w:t>
      </w:r>
      <w:r w:rsidR="00427722">
        <w:rPr>
          <w:rFonts w:ascii="Tahoma" w:hAnsi="Tahoma"/>
          <w:color w:val="000000"/>
          <w:sz w:val="20"/>
        </w:rPr>
        <w:t>3</w:t>
      </w:r>
      <w:r w:rsidRPr="000D7EE7">
        <w:rPr>
          <w:rFonts w:ascii="Tahoma" w:hAnsi="Tahoma"/>
          <w:color w:val="000000"/>
          <w:sz w:val="20"/>
        </w:rPr>
        <w:t xml:space="preserve"> de </w:t>
      </w:r>
      <w:r>
        <w:rPr>
          <w:rFonts w:ascii="Tahoma" w:hAnsi="Tahoma"/>
          <w:color w:val="000000"/>
          <w:sz w:val="20"/>
        </w:rPr>
        <w:t>outubro</w:t>
      </w:r>
      <w:r w:rsidRPr="000D7EE7">
        <w:rPr>
          <w:rFonts w:ascii="Tahoma" w:hAnsi="Tahoma"/>
          <w:color w:val="000000"/>
          <w:sz w:val="20"/>
        </w:rPr>
        <w:t xml:space="preserve"> de 20</w:t>
      </w:r>
      <w:r>
        <w:rPr>
          <w:rFonts w:ascii="Tahoma" w:hAnsi="Tahoma"/>
          <w:color w:val="000000"/>
          <w:sz w:val="20"/>
        </w:rPr>
        <w:t>1</w:t>
      </w:r>
      <w:r w:rsidR="00427722">
        <w:rPr>
          <w:rFonts w:ascii="Tahoma" w:hAnsi="Tahoma"/>
          <w:color w:val="000000"/>
          <w:sz w:val="20"/>
        </w:rPr>
        <w:t>5</w:t>
      </w:r>
      <w:r>
        <w:rPr>
          <w:rFonts w:ascii="Tahoma" w:hAnsi="Tahoma"/>
          <w:color w:val="000000"/>
          <w:sz w:val="20"/>
        </w:rPr>
        <w:t xml:space="preserve"> </w:t>
      </w:r>
      <w:r w:rsidRPr="000D7EE7">
        <w:rPr>
          <w:rFonts w:ascii="Tahoma" w:hAnsi="Tahoma"/>
          <w:color w:val="000000"/>
          <w:sz w:val="20"/>
        </w:rPr>
        <w:t>(</w:t>
      </w:r>
      <w:r w:rsidR="001446D0">
        <w:rPr>
          <w:rFonts w:ascii="Tahoma" w:hAnsi="Tahoma"/>
          <w:color w:val="000000"/>
          <w:sz w:val="20"/>
        </w:rPr>
        <w:t>sábado</w:t>
      </w:r>
      <w:r w:rsidRPr="000D7EE7">
        <w:rPr>
          <w:rFonts w:ascii="Tahoma" w:hAnsi="Tahoma"/>
          <w:color w:val="000000"/>
          <w:sz w:val="20"/>
        </w:rPr>
        <w:t>),</w:t>
      </w:r>
      <w:r w:rsidRPr="000D7EE7">
        <w:rPr>
          <w:rFonts w:ascii="Tahoma" w:hAnsi="Tahoma"/>
          <w:b w:val="0"/>
          <w:color w:val="000000"/>
          <w:sz w:val="20"/>
        </w:rPr>
        <w:t xml:space="preserve"> a partir das </w:t>
      </w:r>
      <w:r>
        <w:rPr>
          <w:rFonts w:ascii="Tahoma" w:hAnsi="Tahoma"/>
          <w:b w:val="0"/>
          <w:color w:val="000000"/>
          <w:sz w:val="20"/>
        </w:rPr>
        <w:t>14</w:t>
      </w:r>
      <w:r w:rsidRPr="000D7EE7">
        <w:rPr>
          <w:rFonts w:ascii="Tahoma" w:hAnsi="Tahoma"/>
          <w:b w:val="0"/>
          <w:color w:val="000000"/>
          <w:sz w:val="20"/>
        </w:rPr>
        <w:t xml:space="preserve"> horas</w:t>
      </w:r>
      <w:r w:rsidRPr="000D7EE7">
        <w:rPr>
          <w:rFonts w:ascii="Tahoma" w:hAnsi="Tahoma"/>
          <w:b w:val="0"/>
          <w:sz w:val="20"/>
        </w:rPr>
        <w:t>.</w:t>
      </w:r>
    </w:p>
    <w:p w:rsidR="00594D33" w:rsidRDefault="00594D33" w:rsidP="00594D33">
      <w:pPr>
        <w:ind w:right="175"/>
        <w:rPr>
          <w:rFonts w:ascii="Tahoma" w:hAnsi="Tahoma"/>
          <w:sz w:val="20"/>
          <w:u w:val="single"/>
        </w:rPr>
      </w:pPr>
    </w:p>
    <w:p w:rsidR="00594D33" w:rsidRDefault="00594D33" w:rsidP="00594D33">
      <w:pPr>
        <w:ind w:right="175"/>
        <w:rPr>
          <w:rFonts w:ascii="Tahoma" w:hAnsi="Tahoma"/>
          <w:b/>
          <w:sz w:val="20"/>
          <w:u w:val="single"/>
        </w:rPr>
      </w:pPr>
      <w:r>
        <w:rPr>
          <w:rFonts w:ascii="Tahoma" w:hAnsi="Tahoma"/>
          <w:b/>
          <w:sz w:val="20"/>
          <w:u w:val="single"/>
        </w:rPr>
        <w:t>DAS PREMIAÇÕES</w:t>
      </w:r>
    </w:p>
    <w:p w:rsidR="00594D33" w:rsidRDefault="00594D33" w:rsidP="00594D33">
      <w:pPr>
        <w:ind w:right="175"/>
        <w:rPr>
          <w:rFonts w:ascii="Tahoma" w:hAnsi="Tahoma"/>
          <w:b/>
          <w:sz w:val="20"/>
        </w:rPr>
      </w:pPr>
    </w:p>
    <w:p w:rsidR="00594D33" w:rsidRDefault="00594D33" w:rsidP="00594D33">
      <w:pPr>
        <w:ind w:right="175"/>
        <w:jc w:val="both"/>
        <w:rPr>
          <w:rFonts w:ascii="Times New Roman" w:hAnsi="Times New Roman"/>
        </w:rPr>
      </w:pPr>
      <w:r>
        <w:rPr>
          <w:rFonts w:ascii="Tahoma" w:hAnsi="Tahoma"/>
          <w:b/>
          <w:sz w:val="20"/>
        </w:rPr>
        <w:t xml:space="preserve">32º </w:t>
      </w:r>
      <w:r>
        <w:rPr>
          <w:rFonts w:ascii="Tahoma" w:hAnsi="Tahoma"/>
          <w:sz w:val="20"/>
        </w:rPr>
        <w:t>Serão premiadas nas raças Hereford; Polled Hereford e Braford a galpão:</w:t>
      </w:r>
    </w:p>
    <w:p w:rsidR="00594D33" w:rsidRDefault="00594D33" w:rsidP="00594D33">
      <w:pPr>
        <w:ind w:right="175"/>
        <w:jc w:val="both"/>
        <w:rPr>
          <w:rFonts w:ascii="Tahoma" w:hAnsi="Tahoma"/>
          <w:sz w:val="20"/>
        </w:rPr>
      </w:pPr>
      <w:r>
        <w:rPr>
          <w:rFonts w:ascii="Tahoma" w:hAnsi="Tahoma"/>
          <w:sz w:val="20"/>
        </w:rPr>
        <w:t xml:space="preserve">    </w:t>
      </w:r>
    </w:p>
    <w:p w:rsidR="00594D33" w:rsidRDefault="00594D33" w:rsidP="00594D33">
      <w:pPr>
        <w:ind w:right="175"/>
        <w:jc w:val="both"/>
        <w:rPr>
          <w:rFonts w:ascii="Tahoma" w:hAnsi="Tahoma"/>
          <w:sz w:val="20"/>
        </w:rPr>
      </w:pPr>
      <w:r>
        <w:rPr>
          <w:rFonts w:ascii="Tahoma" w:hAnsi="Tahoma"/>
          <w:sz w:val="20"/>
        </w:rPr>
        <w:t>a)</w:t>
      </w:r>
      <w:r>
        <w:rPr>
          <w:rFonts w:ascii="Tahoma" w:hAnsi="Tahoma"/>
          <w:b/>
        </w:rPr>
        <w:t xml:space="preserve"> </w:t>
      </w:r>
      <w:r>
        <w:rPr>
          <w:rFonts w:ascii="Tahoma" w:hAnsi="Tahoma"/>
          <w:sz w:val="20"/>
        </w:rPr>
        <w:t>FÊMEAS</w:t>
      </w:r>
    </w:p>
    <w:p w:rsidR="00594D33" w:rsidRDefault="00594D33" w:rsidP="00594D33">
      <w:pPr>
        <w:ind w:right="175"/>
        <w:jc w:val="both"/>
        <w:rPr>
          <w:rFonts w:ascii="Tahoma" w:hAnsi="Tahoma"/>
          <w:sz w:val="20"/>
        </w:rPr>
      </w:pPr>
      <w:r>
        <w:rPr>
          <w:rFonts w:ascii="Tahoma" w:hAnsi="Tahoma"/>
          <w:sz w:val="20"/>
        </w:rPr>
        <w:tab/>
        <w:t>GRANDE CAMPEÃ</w:t>
      </w:r>
    </w:p>
    <w:p w:rsidR="00594D33" w:rsidRDefault="00594D33" w:rsidP="00594D33">
      <w:pPr>
        <w:ind w:right="175"/>
        <w:jc w:val="both"/>
        <w:rPr>
          <w:rFonts w:ascii="Tahoma" w:hAnsi="Tahoma"/>
          <w:sz w:val="20"/>
        </w:rPr>
      </w:pPr>
      <w:r>
        <w:rPr>
          <w:rFonts w:ascii="Tahoma" w:hAnsi="Tahoma"/>
          <w:sz w:val="20"/>
        </w:rPr>
        <w:tab/>
        <w:t>RESERVADA GRANDE CAMPEÃ</w:t>
      </w:r>
    </w:p>
    <w:p w:rsidR="00594D33" w:rsidRDefault="00594D33" w:rsidP="00594D33">
      <w:pPr>
        <w:ind w:right="175"/>
        <w:jc w:val="both"/>
        <w:rPr>
          <w:rFonts w:ascii="Tahoma" w:hAnsi="Tahoma"/>
          <w:sz w:val="20"/>
        </w:rPr>
      </w:pPr>
      <w:r>
        <w:rPr>
          <w:rFonts w:ascii="Tahoma" w:hAnsi="Tahoma"/>
          <w:sz w:val="20"/>
        </w:rPr>
        <w:tab/>
        <w:t>SUPREMA CAMPEÃ (HEREFORD)</w:t>
      </w:r>
    </w:p>
    <w:p w:rsidR="00594D33" w:rsidRDefault="00594D33" w:rsidP="00594D33">
      <w:pPr>
        <w:ind w:right="175"/>
        <w:jc w:val="both"/>
        <w:rPr>
          <w:rFonts w:ascii="Tahoma" w:hAnsi="Tahoma"/>
          <w:sz w:val="20"/>
        </w:rPr>
      </w:pPr>
    </w:p>
    <w:p w:rsidR="00594D33" w:rsidRDefault="00594D33" w:rsidP="00594D33">
      <w:pPr>
        <w:ind w:right="175"/>
        <w:jc w:val="both"/>
        <w:rPr>
          <w:rFonts w:ascii="Tahoma" w:hAnsi="Tahoma"/>
          <w:sz w:val="20"/>
        </w:rPr>
      </w:pPr>
      <w:r>
        <w:rPr>
          <w:rFonts w:ascii="Tahoma" w:hAnsi="Tahoma"/>
          <w:sz w:val="20"/>
        </w:rPr>
        <w:t xml:space="preserve">    b) MACHOS</w:t>
      </w:r>
    </w:p>
    <w:p w:rsidR="00594D33" w:rsidRDefault="00594D33" w:rsidP="00594D33">
      <w:pPr>
        <w:ind w:right="175"/>
        <w:jc w:val="both"/>
        <w:rPr>
          <w:rFonts w:ascii="Tahoma" w:hAnsi="Tahoma"/>
          <w:sz w:val="20"/>
        </w:rPr>
      </w:pPr>
      <w:r>
        <w:rPr>
          <w:rFonts w:ascii="Tahoma" w:hAnsi="Tahoma"/>
          <w:sz w:val="20"/>
        </w:rPr>
        <w:tab/>
        <w:t>GRANDE CAMPEÃO</w:t>
      </w:r>
    </w:p>
    <w:p w:rsidR="00594D33" w:rsidRDefault="00594D33" w:rsidP="00594D33">
      <w:pPr>
        <w:ind w:right="175"/>
        <w:jc w:val="both"/>
        <w:rPr>
          <w:rFonts w:ascii="Tahoma" w:hAnsi="Tahoma"/>
          <w:sz w:val="20"/>
        </w:rPr>
      </w:pPr>
      <w:r>
        <w:rPr>
          <w:rFonts w:ascii="Tahoma" w:hAnsi="Tahoma"/>
          <w:sz w:val="20"/>
        </w:rPr>
        <w:tab/>
        <w:t>RESERVADO GRANDE CAMPEÃO</w:t>
      </w:r>
    </w:p>
    <w:p w:rsidR="00594D33" w:rsidRDefault="00594D33" w:rsidP="00594D33">
      <w:pPr>
        <w:ind w:right="175"/>
        <w:jc w:val="both"/>
        <w:rPr>
          <w:rFonts w:ascii="Tahoma" w:hAnsi="Tahoma"/>
          <w:sz w:val="20"/>
        </w:rPr>
      </w:pPr>
      <w:r>
        <w:rPr>
          <w:rFonts w:ascii="Tahoma" w:hAnsi="Tahoma"/>
          <w:sz w:val="20"/>
        </w:rPr>
        <w:tab/>
        <w:t>SUPREMO CAMPEÃO (HEREFORD)</w:t>
      </w:r>
    </w:p>
    <w:p w:rsidR="00594D33" w:rsidRDefault="00594D33" w:rsidP="00594D33">
      <w:pPr>
        <w:ind w:right="175"/>
        <w:jc w:val="both"/>
        <w:rPr>
          <w:rFonts w:ascii="Tahoma" w:hAnsi="Tahoma"/>
          <w:sz w:val="20"/>
        </w:rPr>
      </w:pPr>
      <w:r>
        <w:rPr>
          <w:rFonts w:ascii="Tahoma" w:hAnsi="Tahoma"/>
          <w:sz w:val="20"/>
        </w:rPr>
        <w:t xml:space="preserve">   </w:t>
      </w:r>
    </w:p>
    <w:p w:rsidR="00594D33" w:rsidRDefault="00594D33" w:rsidP="00594D33">
      <w:pPr>
        <w:ind w:right="175"/>
        <w:jc w:val="both"/>
        <w:rPr>
          <w:rFonts w:ascii="Tahoma" w:hAnsi="Tahoma"/>
          <w:sz w:val="20"/>
        </w:rPr>
      </w:pPr>
      <w:r>
        <w:rPr>
          <w:rFonts w:ascii="Tahoma" w:hAnsi="Tahoma"/>
          <w:sz w:val="20"/>
        </w:rPr>
        <w:t xml:space="preserve"> c) PROGÊNIE DE PAI NACIONAL HEREFORD E BRAFORD</w:t>
      </w:r>
      <w:r w:rsidRPr="0098034A">
        <w:rPr>
          <w:rFonts w:ascii="Tahoma" w:hAnsi="Tahoma"/>
          <w:sz w:val="20"/>
        </w:rPr>
        <w:tab/>
      </w:r>
      <w:r w:rsidRPr="0098034A">
        <w:rPr>
          <w:rFonts w:ascii="Tahoma" w:hAnsi="Tahoma"/>
          <w:sz w:val="20"/>
        </w:rPr>
        <w:tab/>
      </w:r>
    </w:p>
    <w:p w:rsidR="00594D33" w:rsidRDefault="00594D33" w:rsidP="00594D33">
      <w:pPr>
        <w:ind w:right="175"/>
        <w:jc w:val="both"/>
        <w:rPr>
          <w:rFonts w:ascii="Tahoma" w:hAnsi="Tahoma"/>
          <w:sz w:val="20"/>
        </w:rPr>
      </w:pPr>
    </w:p>
    <w:p w:rsidR="00594D33" w:rsidRDefault="00594D33" w:rsidP="00594D33">
      <w:pPr>
        <w:pStyle w:val="Ttulo"/>
        <w:ind w:right="175"/>
        <w:jc w:val="both"/>
        <w:rPr>
          <w:rFonts w:ascii="Tahoma" w:hAnsi="Tahoma"/>
          <w:b w:val="0"/>
          <w:sz w:val="20"/>
        </w:rPr>
      </w:pPr>
      <w:r>
        <w:rPr>
          <w:rFonts w:ascii="Tahoma" w:hAnsi="Tahoma"/>
          <w:sz w:val="20"/>
        </w:rPr>
        <w:t xml:space="preserve">33º </w:t>
      </w:r>
      <w:r>
        <w:rPr>
          <w:rFonts w:ascii="Tahoma" w:hAnsi="Tahoma"/>
          <w:b w:val="0"/>
          <w:sz w:val="20"/>
        </w:rPr>
        <w:t>Serão premiados os seguintes lotes de animais rústicos:</w:t>
      </w:r>
    </w:p>
    <w:p w:rsidR="00594D33" w:rsidRPr="00E16089" w:rsidRDefault="00594D33" w:rsidP="00594D33">
      <w:pPr>
        <w:pStyle w:val="Ttulo"/>
        <w:numPr>
          <w:ilvl w:val="0"/>
          <w:numId w:val="1"/>
        </w:numPr>
        <w:ind w:right="175"/>
        <w:jc w:val="both"/>
        <w:rPr>
          <w:rFonts w:ascii="Tahoma" w:hAnsi="Tahoma"/>
          <w:b w:val="0"/>
          <w:sz w:val="20"/>
        </w:rPr>
      </w:pPr>
      <w:r>
        <w:rPr>
          <w:rFonts w:ascii="Tahoma" w:hAnsi="Tahoma"/>
          <w:b w:val="0"/>
          <w:sz w:val="20"/>
          <w:lang w:val="en-US"/>
        </w:rPr>
        <w:t xml:space="preserve">Lote Grande Campeão Hereford </w:t>
      </w:r>
      <w:smartTag w:uri="urn:schemas-microsoft-com:office:smarttags" w:element="place">
        <w:r>
          <w:rPr>
            <w:rFonts w:ascii="Tahoma" w:hAnsi="Tahoma"/>
            <w:b w:val="0"/>
            <w:sz w:val="20"/>
            <w:lang w:val="en-US"/>
          </w:rPr>
          <w:t>PO</w:t>
        </w:r>
      </w:smartTag>
      <w:r>
        <w:rPr>
          <w:rFonts w:ascii="Tahoma" w:hAnsi="Tahoma"/>
          <w:b w:val="0"/>
          <w:sz w:val="20"/>
          <w:lang w:val="en-US"/>
        </w:rPr>
        <w:t>;</w:t>
      </w:r>
    </w:p>
    <w:p w:rsidR="00594D33" w:rsidRDefault="00594D33" w:rsidP="00594D33">
      <w:pPr>
        <w:pStyle w:val="Ttulo"/>
        <w:numPr>
          <w:ilvl w:val="0"/>
          <w:numId w:val="1"/>
        </w:numPr>
        <w:ind w:right="175"/>
        <w:jc w:val="both"/>
        <w:rPr>
          <w:rFonts w:ascii="Tahoma" w:hAnsi="Tahoma"/>
          <w:b w:val="0"/>
          <w:sz w:val="20"/>
          <w:lang w:val="en-US"/>
        </w:rPr>
      </w:pPr>
      <w:r w:rsidRPr="00E16089">
        <w:rPr>
          <w:rFonts w:ascii="Tahoma" w:hAnsi="Tahoma"/>
          <w:b w:val="0"/>
          <w:sz w:val="20"/>
        </w:rPr>
        <w:t>Melhor rústico</w:t>
      </w:r>
      <w:r>
        <w:rPr>
          <w:rFonts w:ascii="Tahoma" w:hAnsi="Tahoma"/>
          <w:b w:val="0"/>
          <w:sz w:val="20"/>
          <w:lang w:val="en-US"/>
        </w:rPr>
        <w:t xml:space="preserve"> Hereford PO;</w:t>
      </w:r>
    </w:p>
    <w:p w:rsidR="00594D33" w:rsidRPr="00F06A06" w:rsidRDefault="00594D33" w:rsidP="00594D33">
      <w:pPr>
        <w:pStyle w:val="Ttulo"/>
        <w:numPr>
          <w:ilvl w:val="0"/>
          <w:numId w:val="1"/>
        </w:numPr>
        <w:ind w:right="175"/>
        <w:jc w:val="both"/>
        <w:rPr>
          <w:rFonts w:ascii="Tahoma" w:hAnsi="Tahoma"/>
          <w:b w:val="0"/>
          <w:sz w:val="20"/>
          <w:lang w:val="en-US"/>
        </w:rPr>
      </w:pPr>
      <w:r>
        <w:rPr>
          <w:rFonts w:ascii="Tahoma" w:hAnsi="Tahoma"/>
          <w:b w:val="0"/>
          <w:sz w:val="20"/>
          <w:lang w:val="en-US"/>
        </w:rPr>
        <w:t xml:space="preserve">Lote Grande Campeão Polled </w:t>
      </w:r>
      <w:smartTag w:uri="urn:schemas-microsoft-com:office:smarttags" w:element="City">
        <w:r>
          <w:rPr>
            <w:rFonts w:ascii="Tahoma" w:hAnsi="Tahoma"/>
            <w:b w:val="0"/>
            <w:sz w:val="20"/>
            <w:lang w:val="en-US"/>
          </w:rPr>
          <w:t>Hereford</w:t>
        </w:r>
      </w:smartTag>
      <w:r>
        <w:rPr>
          <w:rFonts w:ascii="Tahoma" w:hAnsi="Tahoma"/>
          <w:b w:val="0"/>
          <w:sz w:val="20"/>
          <w:lang w:val="en-US"/>
        </w:rPr>
        <w:t xml:space="preserve"> </w:t>
      </w:r>
      <w:smartTag w:uri="urn:schemas-microsoft-com:office:smarttags" w:element="place">
        <w:r>
          <w:rPr>
            <w:rFonts w:ascii="Tahoma" w:hAnsi="Tahoma"/>
            <w:b w:val="0"/>
            <w:sz w:val="20"/>
            <w:lang w:val="en-US"/>
          </w:rPr>
          <w:t>PO</w:t>
        </w:r>
      </w:smartTag>
      <w:r>
        <w:rPr>
          <w:rFonts w:ascii="Tahoma" w:hAnsi="Tahoma"/>
          <w:b w:val="0"/>
          <w:sz w:val="20"/>
          <w:lang w:val="en-US"/>
        </w:rPr>
        <w:t>;</w:t>
      </w:r>
    </w:p>
    <w:p w:rsidR="00594D33" w:rsidRDefault="00594D33" w:rsidP="00594D33">
      <w:pPr>
        <w:pStyle w:val="Ttulo"/>
        <w:numPr>
          <w:ilvl w:val="0"/>
          <w:numId w:val="1"/>
        </w:numPr>
        <w:ind w:right="175"/>
        <w:jc w:val="both"/>
        <w:rPr>
          <w:rFonts w:ascii="Tahoma" w:hAnsi="Tahoma"/>
          <w:b w:val="0"/>
          <w:sz w:val="20"/>
          <w:lang w:val="en-US"/>
        </w:rPr>
      </w:pPr>
      <w:r w:rsidRPr="00E16089">
        <w:rPr>
          <w:rFonts w:ascii="Tahoma" w:hAnsi="Tahoma"/>
          <w:b w:val="0"/>
          <w:sz w:val="20"/>
        </w:rPr>
        <w:t>Melhor</w:t>
      </w:r>
      <w:r>
        <w:rPr>
          <w:rFonts w:ascii="Tahoma" w:hAnsi="Tahoma"/>
          <w:b w:val="0"/>
          <w:sz w:val="20"/>
          <w:lang w:val="en-US"/>
        </w:rPr>
        <w:t xml:space="preserve"> rústico Polled Hereford PO;</w:t>
      </w:r>
    </w:p>
    <w:p w:rsidR="00594D33" w:rsidRPr="00E16089" w:rsidRDefault="00594D33" w:rsidP="00594D33">
      <w:pPr>
        <w:pStyle w:val="Ttulo"/>
        <w:numPr>
          <w:ilvl w:val="0"/>
          <w:numId w:val="1"/>
        </w:numPr>
        <w:ind w:right="175"/>
        <w:jc w:val="both"/>
        <w:rPr>
          <w:rFonts w:ascii="Tahoma" w:hAnsi="Tahoma"/>
          <w:b w:val="0"/>
          <w:sz w:val="20"/>
        </w:rPr>
      </w:pPr>
      <w:r>
        <w:rPr>
          <w:rFonts w:ascii="Tahoma" w:hAnsi="Tahoma"/>
          <w:b w:val="0"/>
          <w:sz w:val="20"/>
          <w:lang w:val="en-US"/>
        </w:rPr>
        <w:t>Lote Grande Campeão Hereford PC;</w:t>
      </w:r>
    </w:p>
    <w:p w:rsidR="00594D33" w:rsidRDefault="00594D33" w:rsidP="00594D33">
      <w:pPr>
        <w:pStyle w:val="Ttulo"/>
        <w:numPr>
          <w:ilvl w:val="0"/>
          <w:numId w:val="1"/>
        </w:numPr>
        <w:ind w:right="175"/>
        <w:jc w:val="both"/>
        <w:rPr>
          <w:rFonts w:ascii="Tahoma" w:hAnsi="Tahoma"/>
          <w:b w:val="0"/>
          <w:sz w:val="20"/>
          <w:lang w:val="en-US"/>
        </w:rPr>
      </w:pPr>
      <w:r w:rsidRPr="00E16089">
        <w:rPr>
          <w:rFonts w:ascii="Tahoma" w:hAnsi="Tahoma"/>
          <w:b w:val="0"/>
          <w:sz w:val="20"/>
        </w:rPr>
        <w:t>Melhor</w:t>
      </w:r>
      <w:r>
        <w:rPr>
          <w:rFonts w:ascii="Tahoma" w:hAnsi="Tahoma"/>
          <w:b w:val="0"/>
          <w:sz w:val="20"/>
          <w:lang w:val="en-US"/>
        </w:rPr>
        <w:t xml:space="preserve"> rústico Hereford PC; </w:t>
      </w:r>
    </w:p>
    <w:p w:rsidR="00594D33" w:rsidRPr="00F06A06" w:rsidRDefault="00594D33" w:rsidP="00594D33">
      <w:pPr>
        <w:pStyle w:val="Ttulo"/>
        <w:numPr>
          <w:ilvl w:val="0"/>
          <w:numId w:val="1"/>
        </w:numPr>
        <w:ind w:right="175"/>
        <w:jc w:val="both"/>
        <w:rPr>
          <w:rFonts w:ascii="Tahoma" w:hAnsi="Tahoma"/>
          <w:b w:val="0"/>
          <w:sz w:val="20"/>
          <w:lang w:val="en-US"/>
        </w:rPr>
      </w:pPr>
      <w:r>
        <w:rPr>
          <w:rFonts w:ascii="Tahoma" w:hAnsi="Tahoma"/>
          <w:b w:val="0"/>
          <w:sz w:val="20"/>
          <w:lang w:val="en-US"/>
        </w:rPr>
        <w:t xml:space="preserve">Lote Grande Campeão Polled </w:t>
      </w:r>
      <w:smartTag w:uri="urn:schemas-microsoft-com:office:smarttags" w:element="place">
        <w:smartTag w:uri="urn:schemas-microsoft-com:office:smarttags" w:element="City">
          <w:r>
            <w:rPr>
              <w:rFonts w:ascii="Tahoma" w:hAnsi="Tahoma"/>
              <w:b w:val="0"/>
              <w:sz w:val="20"/>
              <w:lang w:val="en-US"/>
            </w:rPr>
            <w:t>Hereford</w:t>
          </w:r>
        </w:smartTag>
      </w:smartTag>
      <w:r>
        <w:rPr>
          <w:rFonts w:ascii="Tahoma" w:hAnsi="Tahoma"/>
          <w:b w:val="0"/>
          <w:sz w:val="20"/>
          <w:lang w:val="en-US"/>
        </w:rPr>
        <w:t xml:space="preserve"> PC;</w:t>
      </w:r>
    </w:p>
    <w:p w:rsidR="00594D33" w:rsidRDefault="00594D33" w:rsidP="00594D33">
      <w:pPr>
        <w:pStyle w:val="Ttulo"/>
        <w:numPr>
          <w:ilvl w:val="0"/>
          <w:numId w:val="1"/>
        </w:numPr>
        <w:ind w:right="175"/>
        <w:jc w:val="both"/>
        <w:rPr>
          <w:rFonts w:ascii="Tahoma" w:hAnsi="Tahoma"/>
          <w:b w:val="0"/>
          <w:sz w:val="20"/>
          <w:lang w:val="en-US"/>
        </w:rPr>
      </w:pPr>
      <w:r w:rsidRPr="00E16089">
        <w:rPr>
          <w:rFonts w:ascii="Tahoma" w:hAnsi="Tahoma"/>
          <w:b w:val="0"/>
          <w:sz w:val="20"/>
        </w:rPr>
        <w:t>Melhor</w:t>
      </w:r>
      <w:r>
        <w:rPr>
          <w:rFonts w:ascii="Tahoma" w:hAnsi="Tahoma"/>
          <w:b w:val="0"/>
          <w:sz w:val="20"/>
          <w:lang w:val="en-US"/>
        </w:rPr>
        <w:t xml:space="preserve"> rústico Polled Hereford PC;</w:t>
      </w:r>
    </w:p>
    <w:p w:rsidR="00594D33" w:rsidRPr="00E16089" w:rsidRDefault="00594D33" w:rsidP="00594D33">
      <w:pPr>
        <w:pStyle w:val="Ttulo"/>
        <w:numPr>
          <w:ilvl w:val="0"/>
          <w:numId w:val="1"/>
        </w:numPr>
        <w:ind w:right="175"/>
        <w:jc w:val="both"/>
        <w:rPr>
          <w:rFonts w:ascii="Tahoma" w:hAnsi="Tahoma"/>
          <w:b w:val="0"/>
          <w:sz w:val="20"/>
        </w:rPr>
      </w:pPr>
      <w:r w:rsidRPr="007B4080">
        <w:rPr>
          <w:rFonts w:ascii="Tahoma" w:hAnsi="Tahoma"/>
          <w:b w:val="0"/>
          <w:sz w:val="20"/>
        </w:rPr>
        <w:t>Lote Grande Campeão Braford 3/8;</w:t>
      </w:r>
    </w:p>
    <w:p w:rsidR="00594D33" w:rsidRDefault="00594D33" w:rsidP="00594D33">
      <w:pPr>
        <w:pStyle w:val="Ttulo"/>
        <w:numPr>
          <w:ilvl w:val="0"/>
          <w:numId w:val="1"/>
        </w:numPr>
        <w:ind w:right="175"/>
        <w:jc w:val="both"/>
        <w:rPr>
          <w:rFonts w:ascii="Tahoma" w:hAnsi="Tahoma"/>
          <w:b w:val="0"/>
          <w:sz w:val="20"/>
          <w:lang w:val="en-US"/>
        </w:rPr>
      </w:pPr>
      <w:r w:rsidRPr="00E16089">
        <w:rPr>
          <w:rFonts w:ascii="Tahoma" w:hAnsi="Tahoma"/>
          <w:b w:val="0"/>
          <w:sz w:val="20"/>
        </w:rPr>
        <w:t>Melhor</w:t>
      </w:r>
      <w:r>
        <w:rPr>
          <w:rFonts w:ascii="Tahoma" w:hAnsi="Tahoma"/>
          <w:b w:val="0"/>
          <w:sz w:val="20"/>
          <w:lang w:val="en-US"/>
        </w:rPr>
        <w:t xml:space="preserve"> rústico Braford 3/8;</w:t>
      </w:r>
    </w:p>
    <w:p w:rsidR="00594D33" w:rsidRDefault="00594D33" w:rsidP="00594D33">
      <w:pPr>
        <w:pStyle w:val="Ttulo"/>
        <w:numPr>
          <w:ilvl w:val="0"/>
          <w:numId w:val="1"/>
        </w:numPr>
        <w:ind w:right="175"/>
        <w:jc w:val="both"/>
        <w:rPr>
          <w:rFonts w:ascii="Tahoma" w:hAnsi="Tahoma"/>
          <w:b w:val="0"/>
          <w:sz w:val="20"/>
          <w:lang w:val="en-US"/>
        </w:rPr>
      </w:pPr>
      <w:r>
        <w:rPr>
          <w:rFonts w:ascii="Tahoma" w:hAnsi="Tahoma"/>
          <w:b w:val="0"/>
          <w:sz w:val="20"/>
          <w:lang w:val="en-US"/>
        </w:rPr>
        <w:t>Lote Grande</w:t>
      </w:r>
      <w:r w:rsidRPr="00F06A06">
        <w:rPr>
          <w:rFonts w:ascii="Tahoma" w:hAnsi="Tahoma"/>
          <w:b w:val="0"/>
          <w:sz w:val="20"/>
          <w:lang w:val="en-US"/>
        </w:rPr>
        <w:t xml:space="preserve"> Campeã</w:t>
      </w:r>
      <w:r>
        <w:rPr>
          <w:rFonts w:ascii="Tahoma" w:hAnsi="Tahoma"/>
          <w:b w:val="0"/>
          <w:sz w:val="20"/>
          <w:lang w:val="en-US"/>
        </w:rPr>
        <w:t xml:space="preserve"> Hereford </w:t>
      </w:r>
      <w:smartTag w:uri="urn:schemas-microsoft-com:office:smarttags" w:element="place">
        <w:r>
          <w:rPr>
            <w:rFonts w:ascii="Tahoma" w:hAnsi="Tahoma"/>
            <w:b w:val="0"/>
            <w:sz w:val="20"/>
            <w:lang w:val="en-US"/>
          </w:rPr>
          <w:t>PO</w:t>
        </w:r>
      </w:smartTag>
      <w:r>
        <w:rPr>
          <w:rFonts w:ascii="Tahoma" w:hAnsi="Tahoma"/>
          <w:b w:val="0"/>
          <w:sz w:val="20"/>
          <w:lang w:val="en-US"/>
        </w:rPr>
        <w:t>;</w:t>
      </w:r>
    </w:p>
    <w:p w:rsidR="00594D33" w:rsidRPr="007B4080" w:rsidRDefault="00594D33" w:rsidP="00594D33">
      <w:pPr>
        <w:pStyle w:val="Ttulo"/>
        <w:numPr>
          <w:ilvl w:val="0"/>
          <w:numId w:val="1"/>
        </w:numPr>
        <w:ind w:right="175"/>
        <w:jc w:val="both"/>
        <w:rPr>
          <w:rFonts w:ascii="Tahoma" w:hAnsi="Tahoma"/>
          <w:b w:val="0"/>
          <w:sz w:val="20"/>
        </w:rPr>
      </w:pPr>
      <w:r w:rsidRPr="007B4080">
        <w:rPr>
          <w:rFonts w:ascii="Tahoma" w:hAnsi="Tahoma"/>
          <w:b w:val="0"/>
          <w:sz w:val="20"/>
        </w:rPr>
        <w:t>Melhor Fêmea rústica Hereford PO;</w:t>
      </w:r>
    </w:p>
    <w:p w:rsidR="00594D33" w:rsidRPr="00F06A06" w:rsidRDefault="00594D33" w:rsidP="00594D33">
      <w:pPr>
        <w:pStyle w:val="Ttulo"/>
        <w:numPr>
          <w:ilvl w:val="0"/>
          <w:numId w:val="1"/>
        </w:numPr>
        <w:ind w:right="175"/>
        <w:jc w:val="both"/>
        <w:rPr>
          <w:rFonts w:ascii="Tahoma" w:hAnsi="Tahoma"/>
          <w:b w:val="0"/>
          <w:sz w:val="20"/>
          <w:lang w:val="en-US"/>
        </w:rPr>
      </w:pPr>
      <w:r>
        <w:rPr>
          <w:rFonts w:ascii="Tahoma" w:hAnsi="Tahoma"/>
          <w:b w:val="0"/>
          <w:sz w:val="20"/>
          <w:lang w:val="en-US"/>
        </w:rPr>
        <w:t>Lote Grande</w:t>
      </w:r>
      <w:r w:rsidRPr="00F06A06">
        <w:rPr>
          <w:rFonts w:ascii="Tahoma" w:hAnsi="Tahoma"/>
          <w:b w:val="0"/>
          <w:sz w:val="20"/>
          <w:lang w:val="en-US"/>
        </w:rPr>
        <w:t xml:space="preserve"> Campeã</w:t>
      </w:r>
      <w:r>
        <w:rPr>
          <w:rFonts w:ascii="Tahoma" w:hAnsi="Tahoma"/>
          <w:b w:val="0"/>
          <w:sz w:val="20"/>
          <w:lang w:val="en-US"/>
        </w:rPr>
        <w:t xml:space="preserve"> Polled </w:t>
      </w:r>
      <w:smartTag w:uri="urn:schemas-microsoft-com:office:smarttags" w:element="City">
        <w:r>
          <w:rPr>
            <w:rFonts w:ascii="Tahoma" w:hAnsi="Tahoma"/>
            <w:b w:val="0"/>
            <w:sz w:val="20"/>
            <w:lang w:val="en-US"/>
          </w:rPr>
          <w:t>Hereford</w:t>
        </w:r>
      </w:smartTag>
      <w:r>
        <w:rPr>
          <w:rFonts w:ascii="Tahoma" w:hAnsi="Tahoma"/>
          <w:b w:val="0"/>
          <w:sz w:val="20"/>
          <w:lang w:val="en-US"/>
        </w:rPr>
        <w:t xml:space="preserve"> </w:t>
      </w:r>
      <w:smartTag w:uri="urn:schemas-microsoft-com:office:smarttags" w:element="place">
        <w:r>
          <w:rPr>
            <w:rFonts w:ascii="Tahoma" w:hAnsi="Tahoma"/>
            <w:b w:val="0"/>
            <w:sz w:val="20"/>
            <w:lang w:val="en-US"/>
          </w:rPr>
          <w:t>PO</w:t>
        </w:r>
      </w:smartTag>
      <w:r>
        <w:rPr>
          <w:rFonts w:ascii="Tahoma" w:hAnsi="Tahoma"/>
          <w:b w:val="0"/>
          <w:sz w:val="20"/>
          <w:lang w:val="en-US"/>
        </w:rPr>
        <w:t>;</w:t>
      </w:r>
    </w:p>
    <w:p w:rsidR="00594D33" w:rsidRDefault="00594D33" w:rsidP="00594D33">
      <w:pPr>
        <w:pStyle w:val="Ttulo"/>
        <w:numPr>
          <w:ilvl w:val="0"/>
          <w:numId w:val="1"/>
        </w:numPr>
        <w:ind w:right="175"/>
        <w:jc w:val="both"/>
        <w:rPr>
          <w:rFonts w:ascii="Tahoma" w:hAnsi="Tahoma"/>
          <w:b w:val="0"/>
          <w:sz w:val="20"/>
          <w:lang w:val="en-US"/>
        </w:rPr>
      </w:pPr>
      <w:r w:rsidRPr="00E16089">
        <w:rPr>
          <w:rFonts w:ascii="Tahoma" w:hAnsi="Tahoma"/>
          <w:b w:val="0"/>
          <w:sz w:val="20"/>
        </w:rPr>
        <w:t>Melhor Fêmea</w:t>
      </w:r>
      <w:r>
        <w:rPr>
          <w:rFonts w:ascii="Tahoma" w:hAnsi="Tahoma"/>
          <w:b w:val="0"/>
          <w:sz w:val="20"/>
          <w:lang w:val="en-US"/>
        </w:rPr>
        <w:t xml:space="preserve"> rústica Polled Hereford PO;</w:t>
      </w:r>
    </w:p>
    <w:p w:rsidR="00594D33" w:rsidRDefault="00594D33" w:rsidP="00594D33">
      <w:pPr>
        <w:pStyle w:val="Ttulo"/>
        <w:numPr>
          <w:ilvl w:val="0"/>
          <w:numId w:val="1"/>
        </w:numPr>
        <w:ind w:right="175"/>
        <w:jc w:val="both"/>
        <w:rPr>
          <w:rFonts w:ascii="Tahoma" w:hAnsi="Tahoma"/>
          <w:b w:val="0"/>
          <w:sz w:val="20"/>
          <w:lang w:val="en-US"/>
        </w:rPr>
      </w:pPr>
      <w:r>
        <w:rPr>
          <w:rFonts w:ascii="Tahoma" w:hAnsi="Tahoma"/>
          <w:b w:val="0"/>
          <w:sz w:val="20"/>
          <w:lang w:val="en-US"/>
        </w:rPr>
        <w:t>Lote Grande Campeã Hereford PC;</w:t>
      </w:r>
    </w:p>
    <w:p w:rsidR="00594D33" w:rsidRPr="007B4080" w:rsidRDefault="00594D33" w:rsidP="00594D33">
      <w:pPr>
        <w:pStyle w:val="Ttulo"/>
        <w:numPr>
          <w:ilvl w:val="0"/>
          <w:numId w:val="1"/>
        </w:numPr>
        <w:ind w:right="175"/>
        <w:jc w:val="both"/>
        <w:rPr>
          <w:rFonts w:ascii="Tahoma" w:hAnsi="Tahoma"/>
          <w:b w:val="0"/>
          <w:sz w:val="20"/>
        </w:rPr>
      </w:pPr>
      <w:r w:rsidRPr="007B4080">
        <w:rPr>
          <w:rFonts w:ascii="Tahoma" w:hAnsi="Tahoma"/>
          <w:b w:val="0"/>
          <w:sz w:val="20"/>
        </w:rPr>
        <w:t>Melhor Fêmea rústica Hereford PC;</w:t>
      </w:r>
    </w:p>
    <w:p w:rsidR="00594D33" w:rsidRDefault="00594D33" w:rsidP="00594D33">
      <w:pPr>
        <w:pStyle w:val="Ttulo"/>
        <w:numPr>
          <w:ilvl w:val="0"/>
          <w:numId w:val="1"/>
        </w:numPr>
        <w:ind w:right="175"/>
        <w:jc w:val="both"/>
        <w:rPr>
          <w:rFonts w:ascii="Tahoma" w:hAnsi="Tahoma"/>
          <w:b w:val="0"/>
          <w:sz w:val="20"/>
          <w:lang w:val="en-US"/>
        </w:rPr>
      </w:pPr>
      <w:r>
        <w:rPr>
          <w:rFonts w:ascii="Tahoma" w:hAnsi="Tahoma"/>
          <w:b w:val="0"/>
          <w:sz w:val="20"/>
          <w:lang w:val="en-US"/>
        </w:rPr>
        <w:t xml:space="preserve">Lote Grande Campeã Polled </w:t>
      </w:r>
      <w:smartTag w:uri="urn:schemas-microsoft-com:office:smarttags" w:element="place">
        <w:smartTag w:uri="urn:schemas-microsoft-com:office:smarttags" w:element="City">
          <w:r>
            <w:rPr>
              <w:rFonts w:ascii="Tahoma" w:hAnsi="Tahoma"/>
              <w:b w:val="0"/>
              <w:sz w:val="20"/>
              <w:lang w:val="en-US"/>
            </w:rPr>
            <w:t>Hereford</w:t>
          </w:r>
        </w:smartTag>
      </w:smartTag>
      <w:r>
        <w:rPr>
          <w:rFonts w:ascii="Tahoma" w:hAnsi="Tahoma"/>
          <w:b w:val="0"/>
          <w:sz w:val="20"/>
          <w:lang w:val="en-US"/>
        </w:rPr>
        <w:t xml:space="preserve"> PC;</w:t>
      </w:r>
    </w:p>
    <w:p w:rsidR="00594D33" w:rsidRDefault="00594D33" w:rsidP="00594D33">
      <w:pPr>
        <w:pStyle w:val="Ttulo"/>
        <w:numPr>
          <w:ilvl w:val="0"/>
          <w:numId w:val="1"/>
        </w:numPr>
        <w:ind w:right="175"/>
        <w:jc w:val="both"/>
        <w:rPr>
          <w:rFonts w:ascii="Tahoma" w:hAnsi="Tahoma"/>
          <w:b w:val="0"/>
          <w:sz w:val="20"/>
          <w:lang w:val="en-US"/>
        </w:rPr>
      </w:pPr>
      <w:r>
        <w:rPr>
          <w:rFonts w:ascii="Tahoma" w:hAnsi="Tahoma"/>
          <w:b w:val="0"/>
          <w:sz w:val="20"/>
          <w:lang w:val="en-US"/>
        </w:rPr>
        <w:t>Melhor Fêmea rústica Polled Hereford PC;</w:t>
      </w:r>
    </w:p>
    <w:p w:rsidR="00594D33" w:rsidRPr="007B4080" w:rsidRDefault="00594D33" w:rsidP="00594D33">
      <w:pPr>
        <w:pStyle w:val="Ttulo"/>
        <w:numPr>
          <w:ilvl w:val="0"/>
          <w:numId w:val="1"/>
        </w:numPr>
        <w:ind w:right="175"/>
        <w:jc w:val="both"/>
        <w:rPr>
          <w:rFonts w:ascii="Tahoma" w:hAnsi="Tahoma"/>
          <w:b w:val="0"/>
          <w:sz w:val="20"/>
        </w:rPr>
      </w:pPr>
      <w:r w:rsidRPr="007B4080">
        <w:rPr>
          <w:rFonts w:ascii="Tahoma" w:hAnsi="Tahoma"/>
          <w:b w:val="0"/>
          <w:sz w:val="20"/>
        </w:rPr>
        <w:t>Lote Grande Campeã Braford 3/8;</w:t>
      </w:r>
    </w:p>
    <w:p w:rsidR="00594D33" w:rsidRPr="007B4080" w:rsidRDefault="00594D33" w:rsidP="00594D33">
      <w:pPr>
        <w:pStyle w:val="Ttulo"/>
        <w:numPr>
          <w:ilvl w:val="0"/>
          <w:numId w:val="1"/>
        </w:numPr>
        <w:ind w:right="175"/>
        <w:jc w:val="both"/>
        <w:rPr>
          <w:rFonts w:ascii="Tahoma" w:hAnsi="Tahoma"/>
          <w:b w:val="0"/>
          <w:sz w:val="20"/>
        </w:rPr>
      </w:pPr>
      <w:r w:rsidRPr="007B4080">
        <w:rPr>
          <w:rFonts w:ascii="Tahoma" w:hAnsi="Tahoma"/>
          <w:b w:val="0"/>
          <w:sz w:val="20"/>
        </w:rPr>
        <w:t>Melhor Fêmea rústica Braford 3/8;</w:t>
      </w:r>
    </w:p>
    <w:p w:rsidR="00594D33" w:rsidRDefault="00594D33" w:rsidP="00594D33">
      <w:pPr>
        <w:pStyle w:val="Ttulo"/>
        <w:numPr>
          <w:ilvl w:val="0"/>
          <w:numId w:val="1"/>
        </w:numPr>
        <w:ind w:right="175"/>
        <w:jc w:val="both"/>
        <w:rPr>
          <w:rFonts w:ascii="Tahoma" w:hAnsi="Tahoma"/>
          <w:b w:val="0"/>
          <w:sz w:val="20"/>
        </w:rPr>
      </w:pPr>
      <w:r>
        <w:rPr>
          <w:rFonts w:ascii="Tahoma" w:hAnsi="Tahoma"/>
          <w:b w:val="0"/>
          <w:sz w:val="20"/>
        </w:rPr>
        <w:t>Progênie de Pai Nacional Hereford PO;</w:t>
      </w:r>
    </w:p>
    <w:p w:rsidR="00594D33" w:rsidRPr="00197549" w:rsidRDefault="00594D33" w:rsidP="00594D33">
      <w:pPr>
        <w:pStyle w:val="Ttulo"/>
        <w:numPr>
          <w:ilvl w:val="0"/>
          <w:numId w:val="1"/>
        </w:numPr>
        <w:ind w:right="175"/>
        <w:jc w:val="both"/>
        <w:rPr>
          <w:rFonts w:ascii="Tahoma" w:hAnsi="Tahoma"/>
          <w:b w:val="0"/>
          <w:sz w:val="20"/>
        </w:rPr>
      </w:pPr>
      <w:r>
        <w:rPr>
          <w:rFonts w:ascii="Tahoma" w:hAnsi="Tahoma"/>
          <w:b w:val="0"/>
          <w:sz w:val="20"/>
        </w:rPr>
        <w:t xml:space="preserve">Progênie de </w:t>
      </w:r>
      <w:r w:rsidRPr="00197549">
        <w:rPr>
          <w:rFonts w:ascii="Tahoma" w:hAnsi="Tahoma"/>
          <w:b w:val="0"/>
          <w:sz w:val="20"/>
        </w:rPr>
        <w:t>Pai Nacional Hereford PC;</w:t>
      </w:r>
    </w:p>
    <w:p w:rsidR="00594D33" w:rsidRDefault="00594D33" w:rsidP="00594D33">
      <w:pPr>
        <w:pStyle w:val="Ttulo"/>
        <w:numPr>
          <w:ilvl w:val="0"/>
          <w:numId w:val="1"/>
        </w:numPr>
        <w:ind w:right="175"/>
        <w:jc w:val="both"/>
        <w:rPr>
          <w:rFonts w:ascii="Tahoma" w:hAnsi="Tahoma"/>
          <w:b w:val="0"/>
          <w:sz w:val="20"/>
        </w:rPr>
      </w:pPr>
      <w:r>
        <w:rPr>
          <w:rFonts w:ascii="Tahoma" w:hAnsi="Tahoma"/>
          <w:b w:val="0"/>
          <w:sz w:val="20"/>
        </w:rPr>
        <w:t>Progênie de Pai Nacional Braford;</w:t>
      </w:r>
    </w:p>
    <w:p w:rsidR="00594D33" w:rsidRDefault="00594D33" w:rsidP="00594D33">
      <w:pPr>
        <w:pStyle w:val="Ttulo"/>
        <w:ind w:right="175"/>
        <w:jc w:val="both"/>
        <w:rPr>
          <w:rFonts w:ascii="Tahoma" w:hAnsi="Tahoma"/>
          <w:b w:val="0"/>
          <w:sz w:val="20"/>
        </w:rPr>
      </w:pPr>
    </w:p>
    <w:p w:rsidR="00594D33" w:rsidRDefault="00594D33" w:rsidP="00594D33">
      <w:pPr>
        <w:pStyle w:val="Ttulo"/>
        <w:ind w:right="175"/>
        <w:jc w:val="both"/>
        <w:rPr>
          <w:rFonts w:ascii="Tahoma" w:hAnsi="Tahoma"/>
          <w:b w:val="0"/>
          <w:sz w:val="20"/>
        </w:rPr>
      </w:pPr>
      <w:r>
        <w:rPr>
          <w:rFonts w:ascii="Tahoma" w:hAnsi="Tahoma"/>
          <w:sz w:val="20"/>
        </w:rPr>
        <w:t xml:space="preserve">34º </w:t>
      </w:r>
      <w:r>
        <w:rPr>
          <w:rFonts w:ascii="Tahoma" w:hAnsi="Tahoma"/>
          <w:b w:val="0"/>
          <w:color w:val="000000"/>
          <w:sz w:val="20"/>
        </w:rPr>
        <w:t xml:space="preserve">O </w:t>
      </w:r>
      <w:r>
        <w:rPr>
          <w:rFonts w:ascii="Tahoma" w:hAnsi="Tahoma"/>
          <w:b w:val="0"/>
          <w:sz w:val="20"/>
        </w:rPr>
        <w:t xml:space="preserve">Núcleo Fronteira Oeste de Hereford e Braford escolherá o(s) jurado(s), homologado pela ABHB, </w:t>
      </w:r>
      <w:r>
        <w:rPr>
          <w:rFonts w:ascii="Tahoma" w:hAnsi="Tahoma"/>
          <w:sz w:val="20"/>
        </w:rPr>
        <w:t>e suas designações serão inapeláveis</w:t>
      </w:r>
      <w:r>
        <w:rPr>
          <w:rFonts w:ascii="Tahoma" w:hAnsi="Tahoma"/>
          <w:b w:val="0"/>
          <w:sz w:val="20"/>
        </w:rPr>
        <w:t>;</w:t>
      </w: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sz w:val="20"/>
          <w:u w:val="single"/>
        </w:rPr>
      </w:pPr>
      <w:r>
        <w:rPr>
          <w:rFonts w:ascii="Tahoma" w:hAnsi="Tahoma"/>
          <w:sz w:val="20"/>
          <w:u w:val="single"/>
        </w:rPr>
        <w:t>DOS PONTOS PARA O RANKING</w:t>
      </w: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b w:val="0"/>
          <w:sz w:val="20"/>
        </w:rPr>
      </w:pPr>
      <w:r>
        <w:rPr>
          <w:rFonts w:ascii="Tahoma" w:hAnsi="Tahoma"/>
          <w:sz w:val="20"/>
        </w:rPr>
        <w:t>35º</w:t>
      </w:r>
      <w:r>
        <w:rPr>
          <w:rFonts w:ascii="Tahoma" w:hAnsi="Tahoma"/>
          <w:b w:val="0"/>
          <w:sz w:val="20"/>
        </w:rPr>
        <w:t xml:space="preserve"> Contarão pontos para o Ranking Nacional dos Criadores de cada raça, em dia com suas obrigações estatutárias em </w:t>
      </w:r>
      <w:r w:rsidR="00F9755A">
        <w:rPr>
          <w:rFonts w:ascii="Tahoma" w:hAnsi="Tahoma"/>
          <w:b w:val="0"/>
          <w:sz w:val="20"/>
        </w:rPr>
        <w:t>24</w:t>
      </w:r>
      <w:r>
        <w:rPr>
          <w:rFonts w:ascii="Tahoma" w:hAnsi="Tahoma"/>
          <w:b w:val="0"/>
          <w:sz w:val="20"/>
        </w:rPr>
        <w:t>/09/201</w:t>
      </w:r>
      <w:r w:rsidR="00F9755A">
        <w:rPr>
          <w:rFonts w:ascii="Tahoma" w:hAnsi="Tahoma"/>
          <w:b w:val="0"/>
          <w:sz w:val="20"/>
        </w:rPr>
        <w:t>5</w:t>
      </w:r>
      <w:r>
        <w:rPr>
          <w:rFonts w:ascii="Tahoma" w:hAnsi="Tahoma"/>
          <w:b w:val="0"/>
          <w:sz w:val="20"/>
        </w:rPr>
        <w:t>, as seguintes colocações obtidas pelos animais participantes:</w:t>
      </w:r>
    </w:p>
    <w:p w:rsidR="00594D33" w:rsidRDefault="00594D33" w:rsidP="00594D33">
      <w:pPr>
        <w:pStyle w:val="Ttulo"/>
        <w:ind w:right="175"/>
        <w:jc w:val="both"/>
        <w:rPr>
          <w:rFonts w:ascii="Tahoma" w:hAnsi="Tahoma"/>
          <w:b w:val="0"/>
          <w:sz w:val="20"/>
        </w:rPr>
      </w:pPr>
    </w:p>
    <w:p w:rsidR="00594D33" w:rsidRDefault="00594D33" w:rsidP="00594D33">
      <w:pPr>
        <w:pStyle w:val="Ttulo"/>
        <w:ind w:right="175"/>
        <w:jc w:val="both"/>
        <w:rPr>
          <w:rFonts w:ascii="Tahoma" w:hAnsi="Tahoma"/>
          <w:b w:val="0"/>
          <w:sz w:val="20"/>
        </w:rPr>
      </w:pPr>
      <w:r>
        <w:rPr>
          <w:rFonts w:ascii="Tahoma" w:hAnsi="Tahoma"/>
          <w:sz w:val="20"/>
        </w:rPr>
        <w:tab/>
        <w:t>§ 1º</w:t>
      </w:r>
      <w:r>
        <w:rPr>
          <w:rFonts w:ascii="Tahoma" w:hAnsi="Tahoma"/>
          <w:b w:val="0"/>
          <w:sz w:val="20"/>
        </w:rPr>
        <w:t xml:space="preserve"> Animais a galpão: Raças Hereford, Polled Hereford e Braford: Grande Campeão (ã); Res. Grande Campeão (ã); 3º Melhor (a) do Grande Campeonato; Campeão (ã) Categoria e Res. Campeão (ã) Categoria; Melhor conjunto de Progênie de Pai Nacional; e entre as raças Hereford e Polled Hereford: Supremo (a) Campeão (ã). </w:t>
      </w:r>
    </w:p>
    <w:p w:rsidR="00594D33" w:rsidRDefault="00594D33" w:rsidP="00594D33">
      <w:pPr>
        <w:pStyle w:val="Ttulo"/>
        <w:ind w:right="175"/>
        <w:jc w:val="both"/>
        <w:rPr>
          <w:rFonts w:ascii="Tahoma" w:hAnsi="Tahoma"/>
          <w:b w:val="0"/>
          <w:sz w:val="20"/>
        </w:rPr>
      </w:pPr>
      <w:r>
        <w:rPr>
          <w:rFonts w:ascii="Tahoma" w:hAnsi="Tahoma"/>
          <w:sz w:val="20"/>
        </w:rPr>
        <w:lastRenderedPageBreak/>
        <w:tab/>
      </w:r>
      <w:r w:rsidRPr="00540795">
        <w:rPr>
          <w:rFonts w:ascii="Tahoma" w:hAnsi="Tahoma"/>
          <w:sz w:val="20"/>
          <w:lang w:val="en-US"/>
        </w:rPr>
        <w:t>§ 2º</w:t>
      </w:r>
      <w:r w:rsidRPr="00540795">
        <w:rPr>
          <w:rFonts w:ascii="Tahoma" w:hAnsi="Tahoma"/>
          <w:b w:val="0"/>
          <w:sz w:val="20"/>
          <w:lang w:val="en-US"/>
        </w:rPr>
        <w:t xml:space="preserve"> Animais Rústicos: Raças Hereford (PO), Hereford (PC), Polled Hereford (PO), Polled Hereford (PC), Braford 3/8: Trio Grande Campeão (ã); Trio Res. </w:t>
      </w:r>
      <w:r>
        <w:rPr>
          <w:rFonts w:ascii="Tahoma" w:hAnsi="Tahoma"/>
          <w:b w:val="0"/>
          <w:sz w:val="20"/>
        </w:rPr>
        <w:t>Grande Campeão (ã); Trio Campeão (ã) de Categoria; Trio Res.Campeão (ã) de Categoria; Melhor Macho/Fêmea Rústico e Melhor conjunto de Pai Nacional.</w:t>
      </w:r>
    </w:p>
    <w:p w:rsidR="00594D33" w:rsidRDefault="00594D33" w:rsidP="00594D33">
      <w:pPr>
        <w:pStyle w:val="Ttulo"/>
        <w:ind w:right="175"/>
        <w:jc w:val="both"/>
        <w:rPr>
          <w:rFonts w:ascii="Tahoma" w:hAnsi="Tahoma"/>
          <w:sz w:val="20"/>
          <w:u w:val="single"/>
        </w:rPr>
      </w:pPr>
    </w:p>
    <w:p w:rsidR="00594D33" w:rsidRDefault="00594D33" w:rsidP="00594D33">
      <w:pPr>
        <w:pStyle w:val="Ttulo"/>
        <w:ind w:right="175"/>
        <w:jc w:val="both"/>
        <w:rPr>
          <w:rFonts w:ascii="Tahoma" w:hAnsi="Tahoma"/>
          <w:sz w:val="20"/>
          <w:u w:val="single"/>
        </w:rPr>
      </w:pPr>
      <w:r>
        <w:rPr>
          <w:rFonts w:ascii="Tahoma" w:hAnsi="Tahoma"/>
          <w:sz w:val="20"/>
          <w:u w:val="single"/>
        </w:rPr>
        <w:t>DISPOSIÇÕES FINAIS</w:t>
      </w:r>
    </w:p>
    <w:p w:rsidR="00594D33" w:rsidRDefault="00594D33" w:rsidP="00594D33">
      <w:pPr>
        <w:pStyle w:val="Ttulo"/>
        <w:ind w:right="175"/>
        <w:jc w:val="both"/>
        <w:rPr>
          <w:rFonts w:ascii="Tahoma" w:hAnsi="Tahoma"/>
          <w:sz w:val="20"/>
        </w:rPr>
      </w:pPr>
    </w:p>
    <w:p w:rsidR="00594D33" w:rsidRDefault="00594D33" w:rsidP="00594D33">
      <w:pPr>
        <w:pStyle w:val="Ttulo"/>
        <w:ind w:right="175"/>
        <w:jc w:val="both"/>
        <w:rPr>
          <w:rFonts w:ascii="Tahoma" w:hAnsi="Tahoma"/>
          <w:b w:val="0"/>
          <w:color w:val="000000"/>
          <w:sz w:val="20"/>
        </w:rPr>
      </w:pPr>
      <w:r>
        <w:rPr>
          <w:rFonts w:ascii="Tahoma" w:hAnsi="Tahoma"/>
          <w:color w:val="000000"/>
          <w:sz w:val="20"/>
        </w:rPr>
        <w:t xml:space="preserve">36º </w:t>
      </w:r>
      <w:r>
        <w:rPr>
          <w:rFonts w:ascii="Tahoma" w:hAnsi="Tahoma"/>
          <w:b w:val="0"/>
          <w:color w:val="000000"/>
          <w:sz w:val="20"/>
        </w:rPr>
        <w:t>O Parque de Exposições fornecerá estrutura de argolas e bretes com água, ficando a cargo do expositor, a suplementação alimentar dos animais;</w:t>
      </w:r>
    </w:p>
    <w:p w:rsidR="00594D33" w:rsidRDefault="00594D33" w:rsidP="00594D33">
      <w:pPr>
        <w:pStyle w:val="Ttulo"/>
        <w:ind w:right="175"/>
        <w:jc w:val="both"/>
        <w:rPr>
          <w:rFonts w:ascii="Tahoma" w:hAnsi="Tahoma"/>
          <w:b w:val="0"/>
          <w:color w:val="000000"/>
          <w:sz w:val="20"/>
        </w:rPr>
      </w:pPr>
    </w:p>
    <w:p w:rsidR="00594D33" w:rsidRDefault="00594D33" w:rsidP="00594D33">
      <w:pPr>
        <w:pStyle w:val="Ttulo"/>
        <w:ind w:right="175"/>
        <w:jc w:val="both"/>
        <w:rPr>
          <w:rFonts w:ascii="Tahoma" w:hAnsi="Tahoma"/>
          <w:b w:val="0"/>
          <w:sz w:val="20"/>
        </w:rPr>
      </w:pPr>
      <w:r>
        <w:rPr>
          <w:rFonts w:ascii="Tahoma" w:hAnsi="Tahoma"/>
          <w:sz w:val="20"/>
        </w:rPr>
        <w:t xml:space="preserve">37º </w:t>
      </w:r>
      <w:r>
        <w:rPr>
          <w:rFonts w:ascii="Tahoma" w:hAnsi="Tahoma"/>
          <w:b w:val="0"/>
          <w:sz w:val="20"/>
        </w:rPr>
        <w:t>Casos omissos serão da responsabilidade da comissão organizadora.</w:t>
      </w:r>
    </w:p>
    <w:p w:rsidR="00594D33" w:rsidRDefault="00594D33" w:rsidP="00594D33">
      <w:pPr>
        <w:pStyle w:val="Ttulo"/>
        <w:ind w:right="175"/>
        <w:rPr>
          <w:rFonts w:ascii="Tahoma" w:hAnsi="Tahoma"/>
          <w:b w:val="0"/>
          <w:sz w:val="20"/>
        </w:rPr>
      </w:pPr>
    </w:p>
    <w:tbl>
      <w:tblPr>
        <w:tblW w:w="9970" w:type="dxa"/>
        <w:tblLayout w:type="fixed"/>
        <w:tblCellMar>
          <w:left w:w="70" w:type="dxa"/>
          <w:right w:w="70" w:type="dxa"/>
        </w:tblCellMar>
        <w:tblLook w:val="0000"/>
      </w:tblPr>
      <w:tblGrid>
        <w:gridCol w:w="3310"/>
        <w:gridCol w:w="2700"/>
        <w:gridCol w:w="3960"/>
      </w:tblGrid>
      <w:tr w:rsidR="00594D33" w:rsidTr="00C919F2">
        <w:trPr>
          <w:cantSplit/>
          <w:trHeight w:val="201"/>
        </w:trPr>
        <w:tc>
          <w:tcPr>
            <w:tcW w:w="3310" w:type="dxa"/>
          </w:tcPr>
          <w:p w:rsidR="00594D33" w:rsidRPr="00841E30" w:rsidRDefault="00594D33" w:rsidP="00C919F2">
            <w:pPr>
              <w:pStyle w:val="Ttulo"/>
              <w:ind w:right="175"/>
              <w:jc w:val="left"/>
              <w:rPr>
                <w:b w:val="0"/>
                <w:color w:val="000000"/>
                <w:sz w:val="20"/>
                <w:szCs w:val="20"/>
                <w:u w:val="single"/>
              </w:rPr>
            </w:pPr>
            <w:r w:rsidRPr="00841E30">
              <w:rPr>
                <w:color w:val="000000"/>
                <w:sz w:val="20"/>
                <w:szCs w:val="20"/>
                <w:u w:val="single"/>
              </w:rPr>
              <w:t>Comissão Organizadora:</w:t>
            </w:r>
          </w:p>
        </w:tc>
        <w:tc>
          <w:tcPr>
            <w:tcW w:w="2700" w:type="dxa"/>
          </w:tcPr>
          <w:p w:rsidR="00594D33" w:rsidRDefault="00594D33" w:rsidP="00C919F2">
            <w:pPr>
              <w:pStyle w:val="Ttulo"/>
              <w:ind w:right="175"/>
              <w:jc w:val="left"/>
              <w:rPr>
                <w:b w:val="0"/>
                <w:color w:val="000000"/>
                <w:sz w:val="16"/>
              </w:rPr>
            </w:pPr>
          </w:p>
        </w:tc>
        <w:tc>
          <w:tcPr>
            <w:tcW w:w="3960" w:type="dxa"/>
            <w:vMerge w:val="restart"/>
          </w:tcPr>
          <w:p w:rsidR="00594D33" w:rsidRDefault="00594D33" w:rsidP="00C919F2">
            <w:pPr>
              <w:pStyle w:val="Ttulo"/>
              <w:ind w:right="175"/>
              <w:rPr>
                <w:rFonts w:ascii="Tahoma" w:hAnsi="Tahoma"/>
                <w:b w:val="0"/>
                <w:sz w:val="16"/>
                <w:szCs w:val="16"/>
              </w:rPr>
            </w:pPr>
          </w:p>
          <w:p w:rsidR="00594D33" w:rsidRPr="00F949DA" w:rsidRDefault="00787198" w:rsidP="00C919F2">
            <w:pPr>
              <w:pStyle w:val="Ttulo"/>
              <w:ind w:right="175"/>
              <w:rPr>
                <w:rFonts w:ascii="Tahoma" w:hAnsi="Tahoma"/>
                <w:b w:val="0"/>
                <w:sz w:val="16"/>
                <w:szCs w:val="16"/>
              </w:rPr>
            </w:pPr>
            <w:r>
              <w:rPr>
                <w:b w:val="0"/>
                <w:color w:val="000000"/>
                <w:sz w:val="16"/>
              </w:rPr>
              <w:t xml:space="preserve">Guilherme Duarte </w:t>
            </w:r>
            <w:r>
              <w:rPr>
                <w:b w:val="0"/>
                <w:color w:val="000000"/>
                <w:sz w:val="16"/>
              </w:rPr>
              <w:br/>
            </w:r>
            <w:r w:rsidR="00594D33" w:rsidRPr="00E866E5">
              <w:rPr>
                <w:rFonts w:ascii="Tahoma" w:hAnsi="Tahoma"/>
                <w:b w:val="0"/>
                <w:sz w:val="16"/>
                <w:szCs w:val="16"/>
              </w:rPr>
              <w:t>Presidente</w:t>
            </w:r>
            <w:r w:rsidR="00594D33">
              <w:rPr>
                <w:rFonts w:ascii="Tahoma" w:hAnsi="Tahoma"/>
                <w:b w:val="0"/>
                <w:sz w:val="16"/>
                <w:szCs w:val="16"/>
              </w:rPr>
              <w:t xml:space="preserve"> NFOHB</w:t>
            </w:r>
          </w:p>
        </w:tc>
      </w:tr>
      <w:tr w:rsidR="00594D33" w:rsidTr="00C919F2">
        <w:trPr>
          <w:cantSplit/>
        </w:trPr>
        <w:tc>
          <w:tcPr>
            <w:tcW w:w="3310" w:type="dxa"/>
          </w:tcPr>
          <w:p w:rsidR="00594D33" w:rsidRPr="00841E30" w:rsidRDefault="00594D33" w:rsidP="00C919F2">
            <w:pPr>
              <w:pStyle w:val="Ttulo"/>
              <w:ind w:right="175"/>
              <w:rPr>
                <w:b w:val="0"/>
                <w:color w:val="000000"/>
                <w:sz w:val="16"/>
                <w:szCs w:val="16"/>
              </w:rPr>
            </w:pPr>
          </w:p>
        </w:tc>
        <w:tc>
          <w:tcPr>
            <w:tcW w:w="2700" w:type="dxa"/>
          </w:tcPr>
          <w:p w:rsidR="00594D33" w:rsidRDefault="00787198" w:rsidP="00C919F2">
            <w:pPr>
              <w:pStyle w:val="Ttulo"/>
              <w:ind w:right="175"/>
              <w:jc w:val="left"/>
              <w:rPr>
                <w:b w:val="0"/>
                <w:color w:val="000000"/>
              </w:rPr>
            </w:pPr>
            <w:r>
              <w:rPr>
                <w:b w:val="0"/>
                <w:color w:val="000000"/>
                <w:sz w:val="16"/>
              </w:rPr>
              <w:t xml:space="preserve">Bernardo Fagundes </w:t>
            </w:r>
            <w:r w:rsidR="00594D33">
              <w:rPr>
                <w:b w:val="0"/>
                <w:color w:val="000000"/>
                <w:sz w:val="16"/>
              </w:rPr>
              <w:t>– Secretário</w:t>
            </w:r>
          </w:p>
        </w:tc>
        <w:tc>
          <w:tcPr>
            <w:tcW w:w="3960" w:type="dxa"/>
            <w:vMerge/>
          </w:tcPr>
          <w:p w:rsidR="00594D33" w:rsidRDefault="00594D33" w:rsidP="00C919F2">
            <w:pPr>
              <w:pStyle w:val="Ttulo"/>
              <w:ind w:right="175"/>
              <w:jc w:val="left"/>
              <w:rPr>
                <w:b w:val="0"/>
                <w:color w:val="000000"/>
              </w:rPr>
            </w:pPr>
          </w:p>
        </w:tc>
      </w:tr>
      <w:tr w:rsidR="00594D33" w:rsidTr="00C919F2">
        <w:trPr>
          <w:cantSplit/>
        </w:trPr>
        <w:tc>
          <w:tcPr>
            <w:tcW w:w="3310" w:type="dxa"/>
          </w:tcPr>
          <w:p w:rsidR="00594D33" w:rsidRPr="00841E30" w:rsidRDefault="00594D33" w:rsidP="00C919F2">
            <w:pPr>
              <w:pStyle w:val="Ttulo"/>
              <w:ind w:right="175"/>
              <w:jc w:val="left"/>
              <w:rPr>
                <w:b w:val="0"/>
                <w:color w:val="000000"/>
                <w:sz w:val="16"/>
                <w:szCs w:val="16"/>
              </w:rPr>
            </w:pPr>
          </w:p>
        </w:tc>
        <w:tc>
          <w:tcPr>
            <w:tcW w:w="2700" w:type="dxa"/>
          </w:tcPr>
          <w:p w:rsidR="00594D33" w:rsidRDefault="00787198" w:rsidP="00C919F2">
            <w:pPr>
              <w:pStyle w:val="Ttulo"/>
              <w:ind w:right="175"/>
              <w:jc w:val="left"/>
              <w:rPr>
                <w:b w:val="0"/>
                <w:color w:val="000000"/>
                <w:sz w:val="16"/>
                <w:szCs w:val="16"/>
              </w:rPr>
            </w:pPr>
            <w:r>
              <w:rPr>
                <w:b w:val="0"/>
                <w:color w:val="000000"/>
                <w:sz w:val="16"/>
                <w:szCs w:val="16"/>
              </w:rPr>
              <w:t>Eduardo B. Ferreira</w:t>
            </w:r>
            <w:r w:rsidR="00594D33" w:rsidRPr="00E866E5">
              <w:rPr>
                <w:b w:val="0"/>
                <w:color w:val="000000"/>
                <w:sz w:val="16"/>
                <w:szCs w:val="16"/>
              </w:rPr>
              <w:t xml:space="preserve"> </w:t>
            </w:r>
            <w:r w:rsidR="00594D33">
              <w:rPr>
                <w:b w:val="0"/>
                <w:color w:val="000000"/>
                <w:sz w:val="16"/>
                <w:szCs w:val="16"/>
              </w:rPr>
              <w:t>–</w:t>
            </w:r>
            <w:r w:rsidR="00594D33" w:rsidRPr="00E866E5">
              <w:rPr>
                <w:b w:val="0"/>
                <w:color w:val="000000"/>
                <w:sz w:val="16"/>
                <w:szCs w:val="16"/>
              </w:rPr>
              <w:t xml:space="preserve"> </w:t>
            </w:r>
            <w:r w:rsidR="00594D33">
              <w:rPr>
                <w:b w:val="0"/>
                <w:color w:val="000000"/>
                <w:sz w:val="16"/>
                <w:szCs w:val="16"/>
              </w:rPr>
              <w:t>Tesoureiro</w:t>
            </w:r>
          </w:p>
          <w:p w:rsidR="00594D33" w:rsidRPr="00E866E5" w:rsidRDefault="00594D33" w:rsidP="00C919F2">
            <w:pPr>
              <w:pStyle w:val="Ttulo"/>
              <w:ind w:right="175"/>
              <w:jc w:val="both"/>
              <w:rPr>
                <w:b w:val="0"/>
                <w:color w:val="000000"/>
                <w:sz w:val="16"/>
                <w:szCs w:val="16"/>
              </w:rPr>
            </w:pPr>
            <w:r>
              <w:rPr>
                <w:b w:val="0"/>
                <w:color w:val="000000"/>
                <w:sz w:val="16"/>
                <w:szCs w:val="16"/>
              </w:rPr>
              <w:t>Luiz Rafael Z. Lagreca – Técnico</w:t>
            </w:r>
          </w:p>
        </w:tc>
        <w:tc>
          <w:tcPr>
            <w:tcW w:w="3960" w:type="dxa"/>
            <w:vMerge/>
          </w:tcPr>
          <w:p w:rsidR="00594D33" w:rsidRDefault="00594D33" w:rsidP="00C919F2">
            <w:pPr>
              <w:pStyle w:val="Ttulo"/>
              <w:ind w:right="175"/>
              <w:jc w:val="left"/>
              <w:rPr>
                <w:b w:val="0"/>
                <w:color w:val="000000"/>
              </w:rPr>
            </w:pPr>
          </w:p>
        </w:tc>
      </w:tr>
      <w:tr w:rsidR="00594D33" w:rsidTr="00C919F2">
        <w:trPr>
          <w:cantSplit/>
        </w:trPr>
        <w:tc>
          <w:tcPr>
            <w:tcW w:w="3310" w:type="dxa"/>
          </w:tcPr>
          <w:p w:rsidR="00594D33" w:rsidRPr="00841E30" w:rsidRDefault="00594D33" w:rsidP="00C919F2">
            <w:pPr>
              <w:pStyle w:val="Ttulo"/>
              <w:ind w:right="175"/>
              <w:jc w:val="left"/>
              <w:rPr>
                <w:b w:val="0"/>
                <w:color w:val="000000"/>
                <w:sz w:val="16"/>
                <w:szCs w:val="16"/>
              </w:rPr>
            </w:pPr>
          </w:p>
        </w:tc>
        <w:tc>
          <w:tcPr>
            <w:tcW w:w="2700" w:type="dxa"/>
          </w:tcPr>
          <w:p w:rsidR="00594D33" w:rsidRDefault="00594D33" w:rsidP="00C919F2">
            <w:pPr>
              <w:pStyle w:val="Ttulo"/>
              <w:ind w:right="175"/>
              <w:jc w:val="left"/>
              <w:rPr>
                <w:b w:val="0"/>
                <w:color w:val="000000"/>
              </w:rPr>
            </w:pPr>
          </w:p>
        </w:tc>
        <w:tc>
          <w:tcPr>
            <w:tcW w:w="3960" w:type="dxa"/>
            <w:vMerge/>
          </w:tcPr>
          <w:p w:rsidR="00594D33" w:rsidRDefault="00594D33" w:rsidP="00C919F2">
            <w:pPr>
              <w:pStyle w:val="Ttulo"/>
              <w:ind w:right="175"/>
              <w:jc w:val="left"/>
              <w:rPr>
                <w:b w:val="0"/>
                <w:color w:val="000000"/>
              </w:rPr>
            </w:pPr>
          </w:p>
        </w:tc>
      </w:tr>
    </w:tbl>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p>
    <w:p w:rsidR="00594D33" w:rsidRDefault="00594D33" w:rsidP="00594D33">
      <w:pPr>
        <w:pStyle w:val="Recuodecorpodetexto"/>
        <w:spacing w:after="120"/>
        <w:ind w:left="0"/>
        <w:rPr>
          <w:rFonts w:ascii="Verdana" w:hAnsi="Verdana"/>
          <w:b/>
          <w:sz w:val="22"/>
        </w:rPr>
      </w:pPr>
      <w:r>
        <w:rPr>
          <w:rFonts w:ascii="Verdana" w:hAnsi="Verdana"/>
          <w:b/>
          <w:sz w:val="22"/>
        </w:rPr>
        <w:lastRenderedPageBreak/>
        <w:t>ANEXO I – TABELA DAS CATEGORIAS PARA JULGAMENTO</w:t>
      </w:r>
    </w:p>
    <w:p w:rsidR="00594D33" w:rsidRPr="002E52EA" w:rsidRDefault="00594D33" w:rsidP="00594D33">
      <w:pPr>
        <w:jc w:val="center"/>
        <w:rPr>
          <w:rFonts w:ascii="Verdana" w:hAnsi="Verdana" w:cs="Arial"/>
          <w:b/>
          <w:sz w:val="22"/>
          <w:szCs w:val="22"/>
        </w:rPr>
      </w:pPr>
      <w:r w:rsidRPr="002E52EA">
        <w:rPr>
          <w:rFonts w:ascii="Verdana" w:hAnsi="Verdana" w:cs="Arial"/>
          <w:b/>
          <w:sz w:val="22"/>
          <w:szCs w:val="22"/>
        </w:rPr>
        <w:t xml:space="preserve">ANIMAIS DE GALPÃO </w:t>
      </w:r>
    </w:p>
    <w:p w:rsidR="00594D33" w:rsidRDefault="00594D33" w:rsidP="00594D33">
      <w:pPr>
        <w:rPr>
          <w:rFonts w:ascii="Verdana" w:hAnsi="Verdana" w:cs="Arial"/>
          <w:b/>
          <w:sz w:val="22"/>
          <w:szCs w:val="22"/>
        </w:rPr>
      </w:pPr>
      <w:r w:rsidRPr="002E52EA">
        <w:rPr>
          <w:rFonts w:ascii="Verdana" w:hAnsi="Verdana" w:cs="Arial"/>
          <w:b/>
          <w:sz w:val="22"/>
          <w:szCs w:val="22"/>
        </w:rPr>
        <w:t>MACHOS</w:t>
      </w:r>
    </w:p>
    <w:p w:rsidR="00594D33" w:rsidRPr="002E52EA" w:rsidRDefault="00594D33" w:rsidP="00594D33">
      <w:pPr>
        <w:rPr>
          <w:rFonts w:ascii="Verdana" w:hAnsi="Verdana" w:cs="Arial"/>
          <w:b/>
          <w:sz w:val="22"/>
          <w:szCs w:val="22"/>
        </w:rPr>
      </w:pP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TERNEIRO</w:t>
      </w:r>
      <w:r>
        <w:rPr>
          <w:rFonts w:ascii="Tahoma" w:hAnsi="Tahoma" w:cs="Tahoma"/>
          <w:b/>
          <w:sz w:val="20"/>
          <w:szCs w:val="20"/>
        </w:rPr>
        <w:t xml:space="preserve"> MENOR</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1ª Cat. – nascidos em dezembro de </w:t>
      </w:r>
      <w:r>
        <w:rPr>
          <w:rFonts w:ascii="Tahoma" w:hAnsi="Tahoma" w:cs="Tahoma"/>
          <w:sz w:val="20"/>
          <w:szCs w:val="20"/>
        </w:rPr>
        <w:t>201</w:t>
      </w:r>
      <w:r w:rsidR="00787198">
        <w:rPr>
          <w:rFonts w:ascii="Tahoma" w:hAnsi="Tahoma" w:cs="Tahoma"/>
          <w:sz w:val="20"/>
          <w:szCs w:val="20"/>
        </w:rPr>
        <w:t>4</w:t>
      </w:r>
    </w:p>
    <w:p w:rsidR="00594D33" w:rsidRDefault="00594D33" w:rsidP="00594D33">
      <w:pPr>
        <w:rPr>
          <w:rFonts w:ascii="Tahoma" w:hAnsi="Tahoma" w:cs="Tahoma"/>
          <w:sz w:val="20"/>
          <w:szCs w:val="20"/>
        </w:rPr>
      </w:pPr>
      <w:r w:rsidRPr="005221F3">
        <w:rPr>
          <w:rFonts w:ascii="Tahoma" w:hAnsi="Tahoma" w:cs="Tahoma"/>
          <w:sz w:val="20"/>
          <w:szCs w:val="20"/>
        </w:rPr>
        <w:t xml:space="preserve">2ª Cat. – nascidos em outubro e novembro de </w:t>
      </w:r>
      <w:r>
        <w:rPr>
          <w:rFonts w:ascii="Tahoma" w:hAnsi="Tahoma" w:cs="Tahoma"/>
          <w:sz w:val="20"/>
          <w:szCs w:val="20"/>
        </w:rPr>
        <w:t>201</w:t>
      </w:r>
      <w:r w:rsidR="00787198">
        <w:rPr>
          <w:rFonts w:ascii="Tahoma" w:hAnsi="Tahoma" w:cs="Tahoma"/>
          <w:sz w:val="20"/>
          <w:szCs w:val="20"/>
        </w:rPr>
        <w:t>4</w:t>
      </w:r>
    </w:p>
    <w:p w:rsidR="00594D33" w:rsidRPr="005221F3" w:rsidRDefault="00594D33" w:rsidP="00594D33">
      <w:pPr>
        <w:rPr>
          <w:rFonts w:ascii="Tahoma" w:hAnsi="Tahoma" w:cs="Tahoma"/>
          <w:sz w:val="20"/>
          <w:szCs w:val="20"/>
        </w:rPr>
      </w:pPr>
      <w:r w:rsidRPr="005221F3">
        <w:rPr>
          <w:rFonts w:ascii="Tahoma" w:hAnsi="Tahoma" w:cs="Tahoma"/>
          <w:b/>
          <w:sz w:val="20"/>
          <w:szCs w:val="20"/>
        </w:rPr>
        <w:t>CAMPEONATO TERNEIRO</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3ª Cat. – nascidos em setembro de </w:t>
      </w:r>
      <w:r>
        <w:rPr>
          <w:rFonts w:ascii="Tahoma" w:hAnsi="Tahoma" w:cs="Tahoma"/>
          <w:sz w:val="20"/>
          <w:szCs w:val="20"/>
        </w:rPr>
        <w:t>201</w:t>
      </w:r>
      <w:r w:rsidR="00787198">
        <w:rPr>
          <w:rFonts w:ascii="Tahoma" w:hAnsi="Tahoma" w:cs="Tahoma"/>
          <w:sz w:val="20"/>
          <w:szCs w:val="20"/>
        </w:rPr>
        <w:t>4</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4ª Cat. – nascidos em agosto de </w:t>
      </w:r>
      <w:r>
        <w:rPr>
          <w:rFonts w:ascii="Tahoma" w:hAnsi="Tahoma" w:cs="Tahoma"/>
          <w:sz w:val="20"/>
          <w:szCs w:val="20"/>
        </w:rPr>
        <w:t>201</w:t>
      </w:r>
      <w:r w:rsidR="00787198">
        <w:rPr>
          <w:rFonts w:ascii="Tahoma" w:hAnsi="Tahoma" w:cs="Tahoma"/>
          <w:sz w:val="20"/>
          <w:szCs w:val="20"/>
        </w:rPr>
        <w:t>4</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5ª Cat. – nascidos em julho de </w:t>
      </w:r>
      <w:r>
        <w:rPr>
          <w:rFonts w:ascii="Tahoma" w:hAnsi="Tahoma" w:cs="Tahoma"/>
          <w:sz w:val="20"/>
          <w:szCs w:val="20"/>
        </w:rPr>
        <w:t>201</w:t>
      </w:r>
      <w:r w:rsidR="00787198">
        <w:rPr>
          <w:rFonts w:ascii="Tahoma" w:hAnsi="Tahoma" w:cs="Tahoma"/>
          <w:sz w:val="20"/>
          <w:szCs w:val="20"/>
        </w:rPr>
        <w:t>4</w:t>
      </w: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JÚNIOR</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6ª Cat. – nascidos em maio e junho de </w:t>
      </w:r>
      <w:r>
        <w:rPr>
          <w:rFonts w:ascii="Tahoma" w:hAnsi="Tahoma" w:cs="Tahoma"/>
          <w:sz w:val="20"/>
          <w:szCs w:val="20"/>
        </w:rPr>
        <w:t>201</w:t>
      </w:r>
      <w:r w:rsidR="00787198">
        <w:rPr>
          <w:rFonts w:ascii="Tahoma" w:hAnsi="Tahoma" w:cs="Tahoma"/>
          <w:sz w:val="20"/>
          <w:szCs w:val="20"/>
        </w:rPr>
        <w:t>4</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7ª Cat. – nascidos em março e abril de </w:t>
      </w:r>
      <w:r>
        <w:rPr>
          <w:rFonts w:ascii="Tahoma" w:hAnsi="Tahoma" w:cs="Tahoma"/>
          <w:sz w:val="20"/>
          <w:szCs w:val="20"/>
        </w:rPr>
        <w:t>201</w:t>
      </w:r>
      <w:r w:rsidR="00787198">
        <w:rPr>
          <w:rFonts w:ascii="Tahoma" w:hAnsi="Tahoma" w:cs="Tahoma"/>
          <w:sz w:val="20"/>
          <w:szCs w:val="20"/>
        </w:rPr>
        <w:t>4</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8ª Cat. – nascidos em janeiro e fevereiro de </w:t>
      </w:r>
      <w:r>
        <w:rPr>
          <w:rFonts w:ascii="Tahoma" w:hAnsi="Tahoma" w:cs="Tahoma"/>
          <w:sz w:val="20"/>
          <w:szCs w:val="20"/>
        </w:rPr>
        <w:t>201</w:t>
      </w:r>
      <w:r w:rsidR="00787198">
        <w:rPr>
          <w:rFonts w:ascii="Tahoma" w:hAnsi="Tahoma" w:cs="Tahoma"/>
          <w:sz w:val="20"/>
          <w:szCs w:val="20"/>
        </w:rPr>
        <w:t>4</w:t>
      </w: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DOIS ANOS</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9ª Cat. – nascidos em novembro e dezembro de </w:t>
      </w:r>
      <w:r>
        <w:rPr>
          <w:rFonts w:ascii="Tahoma" w:hAnsi="Tahoma" w:cs="Tahoma"/>
          <w:sz w:val="20"/>
          <w:szCs w:val="20"/>
        </w:rPr>
        <w:t>201</w:t>
      </w:r>
      <w:r w:rsidR="00787198">
        <w:rPr>
          <w:rFonts w:ascii="Tahoma" w:hAnsi="Tahoma" w:cs="Tahoma"/>
          <w:sz w:val="20"/>
          <w:szCs w:val="20"/>
        </w:rPr>
        <w:t>3</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10ª Cat. – nascidos em setembro e outubro de </w:t>
      </w:r>
      <w:r>
        <w:rPr>
          <w:rFonts w:ascii="Tahoma" w:hAnsi="Tahoma" w:cs="Tahoma"/>
          <w:sz w:val="20"/>
          <w:szCs w:val="20"/>
        </w:rPr>
        <w:t>201</w:t>
      </w:r>
      <w:r w:rsidR="00787198">
        <w:rPr>
          <w:rFonts w:ascii="Tahoma" w:hAnsi="Tahoma" w:cs="Tahoma"/>
          <w:sz w:val="20"/>
          <w:szCs w:val="20"/>
        </w:rPr>
        <w:t>3</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11ª Cat. – nascidos em julho e agosto de </w:t>
      </w:r>
      <w:r>
        <w:rPr>
          <w:rFonts w:ascii="Tahoma" w:hAnsi="Tahoma" w:cs="Tahoma"/>
          <w:sz w:val="20"/>
          <w:szCs w:val="20"/>
        </w:rPr>
        <w:t>201</w:t>
      </w:r>
      <w:r w:rsidR="00787198">
        <w:rPr>
          <w:rFonts w:ascii="Tahoma" w:hAnsi="Tahoma" w:cs="Tahoma"/>
          <w:sz w:val="20"/>
          <w:szCs w:val="20"/>
        </w:rPr>
        <w:t>3</w:t>
      </w: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DOIS ANOS MAIOR</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12ª Cat. – nascidos em maio e junho de </w:t>
      </w:r>
      <w:r>
        <w:rPr>
          <w:rFonts w:ascii="Tahoma" w:hAnsi="Tahoma" w:cs="Tahoma"/>
          <w:sz w:val="20"/>
          <w:szCs w:val="20"/>
        </w:rPr>
        <w:t>201</w:t>
      </w:r>
      <w:r w:rsidR="00787198">
        <w:rPr>
          <w:rFonts w:ascii="Tahoma" w:hAnsi="Tahoma" w:cs="Tahoma"/>
          <w:sz w:val="20"/>
          <w:szCs w:val="20"/>
        </w:rPr>
        <w:t>3</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13ª Cat. – nascidos em março e abril de </w:t>
      </w:r>
      <w:r>
        <w:rPr>
          <w:rFonts w:ascii="Tahoma" w:hAnsi="Tahoma" w:cs="Tahoma"/>
          <w:sz w:val="20"/>
          <w:szCs w:val="20"/>
        </w:rPr>
        <w:t>201</w:t>
      </w:r>
      <w:r w:rsidR="00787198">
        <w:rPr>
          <w:rFonts w:ascii="Tahoma" w:hAnsi="Tahoma" w:cs="Tahoma"/>
          <w:sz w:val="20"/>
          <w:szCs w:val="20"/>
        </w:rPr>
        <w:t>3</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14ª Cat. – nascidos em janeiro e fevereiro de </w:t>
      </w:r>
      <w:r>
        <w:rPr>
          <w:rFonts w:ascii="Tahoma" w:hAnsi="Tahoma" w:cs="Tahoma"/>
          <w:sz w:val="20"/>
          <w:szCs w:val="20"/>
        </w:rPr>
        <w:t>20</w:t>
      </w:r>
      <w:r w:rsidR="009C04CF">
        <w:rPr>
          <w:rFonts w:ascii="Tahoma" w:hAnsi="Tahoma" w:cs="Tahoma"/>
          <w:sz w:val="20"/>
          <w:szCs w:val="20"/>
        </w:rPr>
        <w:t>1</w:t>
      </w:r>
      <w:r w:rsidR="00787198">
        <w:rPr>
          <w:rFonts w:ascii="Tahoma" w:hAnsi="Tahoma" w:cs="Tahoma"/>
          <w:sz w:val="20"/>
          <w:szCs w:val="20"/>
        </w:rPr>
        <w:t>3</w:t>
      </w: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SÊNIOR</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15ª Cat. – nascidos de julho a dezembro de </w:t>
      </w:r>
      <w:r>
        <w:rPr>
          <w:rFonts w:ascii="Tahoma" w:hAnsi="Tahoma" w:cs="Tahoma"/>
          <w:sz w:val="20"/>
          <w:szCs w:val="20"/>
        </w:rPr>
        <w:t>201</w:t>
      </w:r>
      <w:r w:rsidR="00787198">
        <w:rPr>
          <w:rFonts w:ascii="Tahoma" w:hAnsi="Tahoma" w:cs="Tahoma"/>
          <w:sz w:val="20"/>
          <w:szCs w:val="20"/>
        </w:rPr>
        <w:t>2</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16ª Cat. – nascidos de janeiro a junho de </w:t>
      </w:r>
      <w:r>
        <w:rPr>
          <w:rFonts w:ascii="Tahoma" w:hAnsi="Tahoma" w:cs="Tahoma"/>
          <w:sz w:val="20"/>
          <w:szCs w:val="20"/>
        </w:rPr>
        <w:t>201</w:t>
      </w:r>
      <w:r w:rsidR="00787198">
        <w:rPr>
          <w:rFonts w:ascii="Tahoma" w:hAnsi="Tahoma" w:cs="Tahoma"/>
          <w:sz w:val="20"/>
          <w:szCs w:val="20"/>
        </w:rPr>
        <w:t>2</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17ª Cat. – nascidos de julho a dezembro de </w:t>
      </w:r>
      <w:r>
        <w:rPr>
          <w:rFonts w:ascii="Tahoma" w:hAnsi="Tahoma" w:cs="Tahoma"/>
          <w:sz w:val="20"/>
          <w:szCs w:val="20"/>
        </w:rPr>
        <w:t>20</w:t>
      </w:r>
      <w:r w:rsidR="009C04CF">
        <w:rPr>
          <w:rFonts w:ascii="Tahoma" w:hAnsi="Tahoma" w:cs="Tahoma"/>
          <w:sz w:val="20"/>
          <w:szCs w:val="20"/>
        </w:rPr>
        <w:t>1</w:t>
      </w:r>
      <w:r w:rsidR="00787198">
        <w:rPr>
          <w:rFonts w:ascii="Tahoma" w:hAnsi="Tahoma" w:cs="Tahoma"/>
          <w:sz w:val="20"/>
          <w:szCs w:val="20"/>
        </w:rPr>
        <w:t>1</w:t>
      </w:r>
    </w:p>
    <w:p w:rsidR="00594D33" w:rsidRPr="005221F3" w:rsidRDefault="00594D33" w:rsidP="00594D33">
      <w:pPr>
        <w:rPr>
          <w:rFonts w:ascii="Tahoma" w:hAnsi="Tahoma" w:cs="Tahoma"/>
          <w:b/>
        </w:rPr>
      </w:pPr>
    </w:p>
    <w:p w:rsidR="00594D33" w:rsidRDefault="00594D33" w:rsidP="00594D33">
      <w:pPr>
        <w:rPr>
          <w:rFonts w:ascii="Verdana" w:hAnsi="Verdana" w:cs="Tahoma"/>
          <w:b/>
          <w:sz w:val="22"/>
          <w:szCs w:val="22"/>
        </w:rPr>
      </w:pPr>
      <w:r w:rsidRPr="002E52EA">
        <w:rPr>
          <w:rFonts w:ascii="Verdana" w:hAnsi="Verdana" w:cs="Tahoma"/>
          <w:b/>
          <w:sz w:val="22"/>
          <w:szCs w:val="22"/>
        </w:rPr>
        <w:t>FÊMEAS</w:t>
      </w:r>
    </w:p>
    <w:p w:rsidR="00594D33" w:rsidRPr="002E52EA" w:rsidRDefault="00594D33" w:rsidP="00594D33">
      <w:pPr>
        <w:rPr>
          <w:rFonts w:ascii="Verdana" w:hAnsi="Verdana" w:cs="Tahoma"/>
          <w:b/>
          <w:sz w:val="22"/>
          <w:szCs w:val="22"/>
        </w:rPr>
      </w:pP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TERNEIRA</w:t>
      </w:r>
      <w:r>
        <w:rPr>
          <w:rFonts w:ascii="Tahoma" w:hAnsi="Tahoma" w:cs="Tahoma"/>
          <w:b/>
          <w:sz w:val="20"/>
          <w:szCs w:val="20"/>
        </w:rPr>
        <w:t xml:space="preserve"> MENOR</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18ª Cat. – nascidas em dezembro de </w:t>
      </w:r>
      <w:r>
        <w:rPr>
          <w:rFonts w:ascii="Tahoma" w:hAnsi="Tahoma" w:cs="Tahoma"/>
          <w:sz w:val="20"/>
          <w:szCs w:val="20"/>
        </w:rPr>
        <w:t>201</w:t>
      </w:r>
      <w:r w:rsidR="00787198">
        <w:rPr>
          <w:rFonts w:ascii="Tahoma" w:hAnsi="Tahoma" w:cs="Tahoma"/>
          <w:sz w:val="20"/>
          <w:szCs w:val="20"/>
        </w:rPr>
        <w:t>4</w:t>
      </w:r>
    </w:p>
    <w:p w:rsidR="00594D33" w:rsidRDefault="00594D33" w:rsidP="00594D33">
      <w:pPr>
        <w:rPr>
          <w:rFonts w:ascii="Tahoma" w:hAnsi="Tahoma" w:cs="Tahoma"/>
          <w:sz w:val="20"/>
          <w:szCs w:val="20"/>
        </w:rPr>
      </w:pPr>
      <w:r w:rsidRPr="005221F3">
        <w:rPr>
          <w:rFonts w:ascii="Tahoma" w:hAnsi="Tahoma" w:cs="Tahoma"/>
          <w:sz w:val="20"/>
          <w:szCs w:val="20"/>
        </w:rPr>
        <w:t xml:space="preserve">19ª Cat. – nascidas em outubro e novembro de </w:t>
      </w:r>
      <w:r>
        <w:rPr>
          <w:rFonts w:ascii="Tahoma" w:hAnsi="Tahoma" w:cs="Tahoma"/>
          <w:sz w:val="20"/>
          <w:szCs w:val="20"/>
        </w:rPr>
        <w:t>201</w:t>
      </w:r>
      <w:r w:rsidR="00787198">
        <w:rPr>
          <w:rFonts w:ascii="Tahoma" w:hAnsi="Tahoma" w:cs="Tahoma"/>
          <w:sz w:val="20"/>
          <w:szCs w:val="20"/>
        </w:rPr>
        <w:t>4</w:t>
      </w: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TERNEIRA</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20ª Cat. – nascidas em setembro de </w:t>
      </w:r>
      <w:r>
        <w:rPr>
          <w:rFonts w:ascii="Tahoma" w:hAnsi="Tahoma" w:cs="Tahoma"/>
          <w:sz w:val="20"/>
          <w:szCs w:val="20"/>
        </w:rPr>
        <w:t>201</w:t>
      </w:r>
      <w:r w:rsidR="00787198">
        <w:rPr>
          <w:rFonts w:ascii="Tahoma" w:hAnsi="Tahoma" w:cs="Tahoma"/>
          <w:sz w:val="20"/>
          <w:szCs w:val="20"/>
        </w:rPr>
        <w:t>4</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21ª Cat. – nascidas em agosto de </w:t>
      </w:r>
      <w:r>
        <w:rPr>
          <w:rFonts w:ascii="Tahoma" w:hAnsi="Tahoma" w:cs="Tahoma"/>
          <w:sz w:val="20"/>
          <w:szCs w:val="20"/>
        </w:rPr>
        <w:t>201</w:t>
      </w:r>
      <w:r w:rsidR="00787198">
        <w:rPr>
          <w:rFonts w:ascii="Tahoma" w:hAnsi="Tahoma" w:cs="Tahoma"/>
          <w:sz w:val="20"/>
          <w:szCs w:val="20"/>
        </w:rPr>
        <w:t>4</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22ª Cat. – nascidas em julho de </w:t>
      </w:r>
      <w:r>
        <w:rPr>
          <w:rFonts w:ascii="Tahoma" w:hAnsi="Tahoma" w:cs="Tahoma"/>
          <w:sz w:val="20"/>
          <w:szCs w:val="20"/>
        </w:rPr>
        <w:t>201</w:t>
      </w:r>
      <w:r w:rsidR="00787198">
        <w:rPr>
          <w:rFonts w:ascii="Tahoma" w:hAnsi="Tahoma" w:cs="Tahoma"/>
          <w:sz w:val="20"/>
          <w:szCs w:val="20"/>
        </w:rPr>
        <w:t>4</w:t>
      </w: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VAQUILHONA MENOR</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23ª Cat. – nascidas em maio e junho de </w:t>
      </w:r>
      <w:r>
        <w:rPr>
          <w:rFonts w:ascii="Tahoma" w:hAnsi="Tahoma" w:cs="Tahoma"/>
          <w:sz w:val="20"/>
          <w:szCs w:val="20"/>
        </w:rPr>
        <w:t>201</w:t>
      </w:r>
      <w:r w:rsidR="00787198">
        <w:rPr>
          <w:rFonts w:ascii="Tahoma" w:hAnsi="Tahoma" w:cs="Tahoma"/>
          <w:sz w:val="20"/>
          <w:szCs w:val="20"/>
        </w:rPr>
        <w:t>4</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24ª Cat. – nascidas em março e abril de </w:t>
      </w:r>
      <w:r>
        <w:rPr>
          <w:rFonts w:ascii="Tahoma" w:hAnsi="Tahoma" w:cs="Tahoma"/>
          <w:sz w:val="20"/>
          <w:szCs w:val="20"/>
        </w:rPr>
        <w:t>201</w:t>
      </w:r>
      <w:r w:rsidR="00787198">
        <w:rPr>
          <w:rFonts w:ascii="Tahoma" w:hAnsi="Tahoma" w:cs="Tahoma"/>
          <w:sz w:val="20"/>
          <w:szCs w:val="20"/>
        </w:rPr>
        <w:t>4</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25ª Cat. – nascidas em janeiro e fevereiro de </w:t>
      </w:r>
      <w:r>
        <w:rPr>
          <w:rFonts w:ascii="Tahoma" w:hAnsi="Tahoma" w:cs="Tahoma"/>
          <w:sz w:val="20"/>
          <w:szCs w:val="20"/>
        </w:rPr>
        <w:t>201</w:t>
      </w:r>
      <w:r w:rsidR="00787198">
        <w:rPr>
          <w:rFonts w:ascii="Tahoma" w:hAnsi="Tahoma" w:cs="Tahoma"/>
          <w:sz w:val="20"/>
          <w:szCs w:val="20"/>
        </w:rPr>
        <w:t>4</w:t>
      </w: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VAQUILHONA MAIOR</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26ª Cat. – nascidas em novembro e dezembro de </w:t>
      </w:r>
      <w:r>
        <w:rPr>
          <w:rFonts w:ascii="Tahoma" w:hAnsi="Tahoma" w:cs="Tahoma"/>
          <w:sz w:val="20"/>
          <w:szCs w:val="20"/>
        </w:rPr>
        <w:t>201</w:t>
      </w:r>
      <w:r w:rsidR="00787198">
        <w:rPr>
          <w:rFonts w:ascii="Tahoma" w:hAnsi="Tahoma" w:cs="Tahoma"/>
          <w:sz w:val="20"/>
          <w:szCs w:val="20"/>
        </w:rPr>
        <w:t>3</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27ª Cat. – nascidas em setembro e outubro de </w:t>
      </w:r>
      <w:r>
        <w:rPr>
          <w:rFonts w:ascii="Tahoma" w:hAnsi="Tahoma" w:cs="Tahoma"/>
          <w:sz w:val="20"/>
          <w:szCs w:val="20"/>
        </w:rPr>
        <w:t>201</w:t>
      </w:r>
      <w:r w:rsidR="00787198">
        <w:rPr>
          <w:rFonts w:ascii="Tahoma" w:hAnsi="Tahoma" w:cs="Tahoma"/>
          <w:sz w:val="20"/>
          <w:szCs w:val="20"/>
        </w:rPr>
        <w:t>3</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28ª Cat. – nascidas em julho e agosto de </w:t>
      </w:r>
      <w:r>
        <w:rPr>
          <w:rFonts w:ascii="Tahoma" w:hAnsi="Tahoma" w:cs="Tahoma"/>
          <w:sz w:val="20"/>
          <w:szCs w:val="20"/>
        </w:rPr>
        <w:t>201</w:t>
      </w:r>
      <w:r w:rsidR="00787198">
        <w:rPr>
          <w:rFonts w:ascii="Tahoma" w:hAnsi="Tahoma" w:cs="Tahoma"/>
          <w:sz w:val="20"/>
          <w:szCs w:val="20"/>
        </w:rPr>
        <w:t>3</w:t>
      </w: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VACA JOVEM</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29ª Cat. – nascidas em maio e junho de </w:t>
      </w:r>
      <w:r>
        <w:rPr>
          <w:rFonts w:ascii="Tahoma" w:hAnsi="Tahoma" w:cs="Tahoma"/>
          <w:sz w:val="20"/>
          <w:szCs w:val="20"/>
        </w:rPr>
        <w:t>201</w:t>
      </w:r>
      <w:r w:rsidR="00787198">
        <w:rPr>
          <w:rFonts w:ascii="Tahoma" w:hAnsi="Tahoma" w:cs="Tahoma"/>
          <w:sz w:val="20"/>
          <w:szCs w:val="20"/>
        </w:rPr>
        <w:t>3</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30ª Cat. – nascidas em março e abril de </w:t>
      </w:r>
      <w:r>
        <w:rPr>
          <w:rFonts w:ascii="Tahoma" w:hAnsi="Tahoma" w:cs="Tahoma"/>
          <w:sz w:val="20"/>
          <w:szCs w:val="20"/>
        </w:rPr>
        <w:t>201</w:t>
      </w:r>
      <w:r w:rsidR="00787198">
        <w:rPr>
          <w:rFonts w:ascii="Tahoma" w:hAnsi="Tahoma" w:cs="Tahoma"/>
          <w:sz w:val="20"/>
          <w:szCs w:val="20"/>
        </w:rPr>
        <w:t>3</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31ª Cat. – nascidas em janeiro e fevereiro de </w:t>
      </w:r>
      <w:r>
        <w:rPr>
          <w:rFonts w:ascii="Tahoma" w:hAnsi="Tahoma" w:cs="Tahoma"/>
          <w:sz w:val="20"/>
          <w:szCs w:val="20"/>
        </w:rPr>
        <w:t>201</w:t>
      </w:r>
      <w:r w:rsidR="00787198">
        <w:rPr>
          <w:rFonts w:ascii="Tahoma" w:hAnsi="Tahoma" w:cs="Tahoma"/>
          <w:sz w:val="20"/>
          <w:szCs w:val="20"/>
        </w:rPr>
        <w:t>3</w:t>
      </w:r>
    </w:p>
    <w:p w:rsidR="00594D33" w:rsidRPr="005221F3" w:rsidRDefault="00594D33" w:rsidP="00594D33">
      <w:pPr>
        <w:rPr>
          <w:rFonts w:ascii="Tahoma" w:hAnsi="Tahoma" w:cs="Tahoma"/>
          <w:b/>
          <w:sz w:val="20"/>
          <w:szCs w:val="20"/>
        </w:rPr>
      </w:pPr>
      <w:r w:rsidRPr="005221F3">
        <w:rPr>
          <w:rFonts w:ascii="Tahoma" w:hAnsi="Tahoma" w:cs="Tahoma"/>
          <w:b/>
          <w:sz w:val="20"/>
          <w:szCs w:val="20"/>
        </w:rPr>
        <w:t>CAMPEONATO VACA</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32ª Cat. – nascidas de julho a dezembro de </w:t>
      </w:r>
      <w:r>
        <w:rPr>
          <w:rFonts w:ascii="Tahoma" w:hAnsi="Tahoma" w:cs="Tahoma"/>
          <w:sz w:val="20"/>
          <w:szCs w:val="20"/>
        </w:rPr>
        <w:t>201</w:t>
      </w:r>
      <w:r w:rsidR="00787198">
        <w:rPr>
          <w:rFonts w:ascii="Tahoma" w:hAnsi="Tahoma" w:cs="Tahoma"/>
          <w:sz w:val="20"/>
          <w:szCs w:val="20"/>
        </w:rPr>
        <w:t>2</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33ª Cat. – nascidas de janeiro a junho de </w:t>
      </w:r>
      <w:r>
        <w:rPr>
          <w:rFonts w:ascii="Tahoma" w:hAnsi="Tahoma" w:cs="Tahoma"/>
          <w:sz w:val="20"/>
          <w:szCs w:val="20"/>
        </w:rPr>
        <w:t>201</w:t>
      </w:r>
      <w:r w:rsidR="00787198">
        <w:rPr>
          <w:rFonts w:ascii="Tahoma" w:hAnsi="Tahoma" w:cs="Tahoma"/>
          <w:sz w:val="20"/>
          <w:szCs w:val="20"/>
        </w:rPr>
        <w:t>2</w:t>
      </w:r>
      <w:r w:rsidRPr="005221F3">
        <w:rPr>
          <w:rFonts w:ascii="Tahoma" w:hAnsi="Tahoma" w:cs="Tahoma"/>
          <w:sz w:val="20"/>
          <w:szCs w:val="20"/>
        </w:rPr>
        <w:t xml:space="preserve">, com um parto </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34ª Cat. – nascidas de janeiro a dezembro de </w:t>
      </w:r>
      <w:r>
        <w:rPr>
          <w:rFonts w:ascii="Tahoma" w:hAnsi="Tahoma" w:cs="Tahoma"/>
          <w:sz w:val="20"/>
          <w:szCs w:val="20"/>
        </w:rPr>
        <w:t>20</w:t>
      </w:r>
      <w:r w:rsidR="009C04CF">
        <w:rPr>
          <w:rFonts w:ascii="Tahoma" w:hAnsi="Tahoma" w:cs="Tahoma"/>
          <w:sz w:val="20"/>
          <w:szCs w:val="20"/>
        </w:rPr>
        <w:t>1</w:t>
      </w:r>
      <w:r w:rsidR="00787198">
        <w:rPr>
          <w:rFonts w:ascii="Tahoma" w:hAnsi="Tahoma" w:cs="Tahoma"/>
          <w:sz w:val="20"/>
          <w:szCs w:val="20"/>
        </w:rPr>
        <w:t>1</w:t>
      </w:r>
      <w:r w:rsidRPr="005221F3">
        <w:rPr>
          <w:rFonts w:ascii="Tahoma" w:hAnsi="Tahoma" w:cs="Tahoma"/>
          <w:sz w:val="20"/>
          <w:szCs w:val="20"/>
        </w:rPr>
        <w:t xml:space="preserve">, com parto(s) registrado(s) </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35ª Cat. – nascidas de janeiro a dezembro de </w:t>
      </w:r>
      <w:r>
        <w:rPr>
          <w:rFonts w:ascii="Tahoma" w:hAnsi="Tahoma" w:cs="Tahoma"/>
          <w:sz w:val="20"/>
          <w:szCs w:val="20"/>
        </w:rPr>
        <w:t>20</w:t>
      </w:r>
      <w:r w:rsidR="00C20539">
        <w:rPr>
          <w:rFonts w:ascii="Tahoma" w:hAnsi="Tahoma" w:cs="Tahoma"/>
          <w:sz w:val="20"/>
          <w:szCs w:val="20"/>
        </w:rPr>
        <w:t>10</w:t>
      </w:r>
      <w:r w:rsidRPr="005221F3">
        <w:rPr>
          <w:rFonts w:ascii="Tahoma" w:hAnsi="Tahoma" w:cs="Tahoma"/>
          <w:sz w:val="20"/>
          <w:szCs w:val="20"/>
        </w:rPr>
        <w:t xml:space="preserve">, com 2 partos registrados </w:t>
      </w:r>
    </w:p>
    <w:p w:rsidR="00594D33" w:rsidRPr="005221F3" w:rsidRDefault="00594D33" w:rsidP="00594D33">
      <w:pPr>
        <w:rPr>
          <w:rFonts w:ascii="Tahoma" w:hAnsi="Tahoma" w:cs="Tahoma"/>
          <w:b/>
          <w:sz w:val="20"/>
          <w:szCs w:val="20"/>
        </w:rPr>
      </w:pPr>
      <w:r w:rsidRPr="005221F3">
        <w:rPr>
          <w:rFonts w:ascii="Tahoma" w:hAnsi="Tahoma" w:cs="Tahoma"/>
          <w:b/>
          <w:sz w:val="20"/>
          <w:szCs w:val="20"/>
        </w:rPr>
        <w:t xml:space="preserve">CAMPEONATO VACA VITALÍCIA </w:t>
      </w:r>
    </w:p>
    <w:p w:rsidR="00594D33" w:rsidRPr="005221F3" w:rsidRDefault="00594D33" w:rsidP="00594D33">
      <w:pPr>
        <w:rPr>
          <w:rFonts w:ascii="Tahoma" w:hAnsi="Tahoma" w:cs="Tahoma"/>
          <w:sz w:val="20"/>
          <w:szCs w:val="20"/>
        </w:rPr>
      </w:pPr>
      <w:r w:rsidRPr="005221F3">
        <w:rPr>
          <w:rFonts w:ascii="Tahoma" w:hAnsi="Tahoma" w:cs="Tahoma"/>
          <w:sz w:val="20"/>
          <w:szCs w:val="20"/>
        </w:rPr>
        <w:t xml:space="preserve">36ª Cat. – nascidas antes de </w:t>
      </w:r>
      <w:r w:rsidR="00C20539">
        <w:rPr>
          <w:rFonts w:ascii="Tahoma" w:hAnsi="Tahoma" w:cs="Tahoma"/>
          <w:sz w:val="20"/>
          <w:szCs w:val="20"/>
        </w:rPr>
        <w:t>2010</w:t>
      </w:r>
      <w:r w:rsidRPr="005221F3">
        <w:rPr>
          <w:rFonts w:ascii="Tahoma" w:hAnsi="Tahoma" w:cs="Tahoma"/>
          <w:sz w:val="20"/>
          <w:szCs w:val="20"/>
        </w:rPr>
        <w:t>, com partos registrados consecutivos, a partir dos 36 meses</w:t>
      </w:r>
    </w:p>
    <w:p w:rsidR="00594D33" w:rsidRDefault="00594D33" w:rsidP="00594D33">
      <w:pPr>
        <w:pStyle w:val="Recuodecorpodetexto"/>
        <w:spacing w:after="120"/>
        <w:ind w:left="0"/>
        <w:rPr>
          <w:rFonts w:ascii="Verdana" w:hAnsi="Verdana"/>
          <w:b/>
          <w:sz w:val="22"/>
        </w:rPr>
      </w:pPr>
      <w:r>
        <w:rPr>
          <w:rFonts w:ascii="Verdana" w:hAnsi="Verdana"/>
          <w:b/>
          <w:sz w:val="22"/>
        </w:rPr>
        <w:lastRenderedPageBreak/>
        <w:t>ANEXO I – TABELA DAS CATEGORIAS PARA JULGAMENTO</w:t>
      </w:r>
    </w:p>
    <w:p w:rsidR="00594D33" w:rsidRPr="00E640FF" w:rsidRDefault="00594D33" w:rsidP="00594D33">
      <w:pPr>
        <w:rPr>
          <w:rFonts w:cs="Arial"/>
          <w:sz w:val="20"/>
          <w:szCs w:val="20"/>
        </w:rPr>
      </w:pPr>
    </w:p>
    <w:p w:rsidR="00594D33" w:rsidRPr="002E52EA" w:rsidRDefault="00594D33" w:rsidP="00594D33">
      <w:pPr>
        <w:jc w:val="center"/>
        <w:rPr>
          <w:rFonts w:ascii="Verdana" w:hAnsi="Verdana" w:cs="Arial"/>
          <w:b/>
          <w:sz w:val="22"/>
          <w:szCs w:val="22"/>
        </w:rPr>
      </w:pPr>
      <w:r w:rsidRPr="002E52EA">
        <w:rPr>
          <w:rFonts w:ascii="Verdana" w:hAnsi="Verdana" w:cs="Arial"/>
          <w:b/>
          <w:sz w:val="22"/>
          <w:szCs w:val="22"/>
        </w:rPr>
        <w:t xml:space="preserve">ANIMAIS RÚSTICOS </w:t>
      </w:r>
    </w:p>
    <w:p w:rsidR="00594D33" w:rsidRPr="005221F3" w:rsidRDefault="00594D33" w:rsidP="00594D33">
      <w:pPr>
        <w:rPr>
          <w:rFonts w:ascii="Tahoma" w:hAnsi="Tahoma" w:cs="Tahoma"/>
          <w:b/>
        </w:rPr>
      </w:pPr>
    </w:p>
    <w:p w:rsidR="00594D33" w:rsidRDefault="00594D33" w:rsidP="00594D33">
      <w:pPr>
        <w:rPr>
          <w:rFonts w:ascii="Verdana" w:hAnsi="Verdana" w:cs="Tahoma"/>
          <w:b/>
          <w:sz w:val="22"/>
          <w:szCs w:val="22"/>
        </w:rPr>
      </w:pPr>
      <w:r w:rsidRPr="002E52EA">
        <w:rPr>
          <w:rFonts w:ascii="Verdana" w:hAnsi="Verdana" w:cs="Tahoma"/>
          <w:b/>
          <w:sz w:val="22"/>
          <w:szCs w:val="22"/>
        </w:rPr>
        <w:t>MACHOS</w:t>
      </w:r>
    </w:p>
    <w:p w:rsidR="00594D33" w:rsidRPr="002E52EA" w:rsidRDefault="00594D33" w:rsidP="00594D33">
      <w:pPr>
        <w:rPr>
          <w:rFonts w:ascii="Verdana" w:hAnsi="Verdana" w:cs="Tahoma"/>
          <w:b/>
          <w:sz w:val="22"/>
          <w:szCs w:val="22"/>
        </w:rPr>
      </w:pP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TERNEIRO</w:t>
      </w:r>
    </w:p>
    <w:p w:rsidR="00594D33" w:rsidRPr="002E52EA" w:rsidRDefault="00594D33" w:rsidP="00594D33">
      <w:pPr>
        <w:rPr>
          <w:rFonts w:ascii="Tahoma" w:hAnsi="Tahoma" w:cs="Tahoma"/>
          <w:sz w:val="20"/>
          <w:szCs w:val="20"/>
        </w:rPr>
      </w:pPr>
      <w:r w:rsidRPr="002E52EA">
        <w:rPr>
          <w:rFonts w:ascii="Tahoma" w:hAnsi="Tahoma" w:cs="Tahoma"/>
          <w:sz w:val="20"/>
          <w:szCs w:val="20"/>
        </w:rPr>
        <w:t>1ª Categoria – Nascidos de Julho a Dezembro de 20</w:t>
      </w:r>
      <w:r>
        <w:rPr>
          <w:rFonts w:ascii="Tahoma" w:hAnsi="Tahoma" w:cs="Tahoma"/>
          <w:sz w:val="20"/>
          <w:szCs w:val="20"/>
        </w:rPr>
        <w:t>1</w:t>
      </w:r>
      <w:r w:rsidR="00C20539">
        <w:rPr>
          <w:rFonts w:ascii="Tahoma" w:hAnsi="Tahoma" w:cs="Tahoma"/>
          <w:sz w:val="20"/>
          <w:szCs w:val="20"/>
        </w:rPr>
        <w:t>4</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JÚNIOR</w:t>
      </w:r>
    </w:p>
    <w:p w:rsidR="00594D33" w:rsidRPr="002E52EA" w:rsidRDefault="00594D33" w:rsidP="00594D33">
      <w:pPr>
        <w:rPr>
          <w:rFonts w:ascii="Tahoma" w:hAnsi="Tahoma" w:cs="Tahoma"/>
          <w:sz w:val="20"/>
          <w:szCs w:val="20"/>
        </w:rPr>
      </w:pPr>
      <w:r w:rsidRPr="002E52EA">
        <w:rPr>
          <w:rFonts w:ascii="Tahoma" w:hAnsi="Tahoma" w:cs="Tahoma"/>
          <w:sz w:val="20"/>
          <w:szCs w:val="20"/>
        </w:rPr>
        <w:t>2ª Categoria – Nascidos de Janeiro a Junho de 20</w:t>
      </w:r>
      <w:r>
        <w:rPr>
          <w:rFonts w:ascii="Tahoma" w:hAnsi="Tahoma" w:cs="Tahoma"/>
          <w:sz w:val="20"/>
          <w:szCs w:val="20"/>
        </w:rPr>
        <w:t>1</w:t>
      </w:r>
      <w:r w:rsidR="00C20539">
        <w:rPr>
          <w:rFonts w:ascii="Tahoma" w:hAnsi="Tahoma" w:cs="Tahoma"/>
          <w:sz w:val="20"/>
          <w:szCs w:val="20"/>
        </w:rPr>
        <w:t>4</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DOIS ANOS MENOR</w:t>
      </w:r>
    </w:p>
    <w:p w:rsidR="00594D33" w:rsidRPr="002E52EA" w:rsidRDefault="00594D33" w:rsidP="00594D33">
      <w:pPr>
        <w:rPr>
          <w:rFonts w:ascii="Tahoma" w:hAnsi="Tahoma" w:cs="Tahoma"/>
          <w:sz w:val="20"/>
          <w:szCs w:val="20"/>
        </w:rPr>
      </w:pPr>
      <w:r w:rsidRPr="002E52EA">
        <w:rPr>
          <w:rFonts w:ascii="Tahoma" w:hAnsi="Tahoma" w:cs="Tahoma"/>
          <w:sz w:val="20"/>
          <w:szCs w:val="20"/>
        </w:rPr>
        <w:t>3ª Categoria – Nascidos de Novembro a Dezembro de 20</w:t>
      </w:r>
      <w:r>
        <w:rPr>
          <w:rFonts w:ascii="Tahoma" w:hAnsi="Tahoma" w:cs="Tahoma"/>
          <w:sz w:val="20"/>
          <w:szCs w:val="20"/>
        </w:rPr>
        <w:t>1</w:t>
      </w:r>
      <w:r w:rsidR="00C20539">
        <w:rPr>
          <w:rFonts w:ascii="Tahoma" w:hAnsi="Tahoma" w:cs="Tahoma"/>
          <w:sz w:val="20"/>
          <w:szCs w:val="20"/>
        </w:rPr>
        <w:t>3</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DOIS ANOS</w:t>
      </w:r>
    </w:p>
    <w:p w:rsidR="00594D33" w:rsidRPr="002E52EA" w:rsidRDefault="00594D33" w:rsidP="00594D33">
      <w:pPr>
        <w:rPr>
          <w:rFonts w:ascii="Tahoma" w:hAnsi="Tahoma" w:cs="Tahoma"/>
          <w:sz w:val="20"/>
          <w:szCs w:val="20"/>
        </w:rPr>
      </w:pPr>
      <w:r w:rsidRPr="002E52EA">
        <w:rPr>
          <w:rFonts w:ascii="Tahoma" w:hAnsi="Tahoma" w:cs="Tahoma"/>
          <w:sz w:val="20"/>
          <w:szCs w:val="20"/>
        </w:rPr>
        <w:t>4ª Categoria – Nascidos de Julho a Outubro de 20</w:t>
      </w:r>
      <w:r>
        <w:rPr>
          <w:rFonts w:ascii="Tahoma" w:hAnsi="Tahoma" w:cs="Tahoma"/>
          <w:sz w:val="20"/>
          <w:szCs w:val="20"/>
        </w:rPr>
        <w:t>1</w:t>
      </w:r>
      <w:r w:rsidR="00C20539">
        <w:rPr>
          <w:rFonts w:ascii="Tahoma" w:hAnsi="Tahoma" w:cs="Tahoma"/>
          <w:sz w:val="20"/>
          <w:szCs w:val="20"/>
        </w:rPr>
        <w:t>3</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DOIS ANOS E MEIO</w:t>
      </w:r>
    </w:p>
    <w:p w:rsidR="00594D33" w:rsidRPr="002E52EA" w:rsidRDefault="00594D33" w:rsidP="00594D33">
      <w:pPr>
        <w:rPr>
          <w:rFonts w:ascii="Tahoma" w:hAnsi="Tahoma" w:cs="Tahoma"/>
          <w:sz w:val="20"/>
          <w:szCs w:val="20"/>
        </w:rPr>
      </w:pPr>
      <w:r w:rsidRPr="002E52EA">
        <w:rPr>
          <w:rFonts w:ascii="Tahoma" w:hAnsi="Tahoma" w:cs="Tahoma"/>
          <w:sz w:val="20"/>
          <w:szCs w:val="20"/>
        </w:rPr>
        <w:t>5ª Categoria - Na</w:t>
      </w:r>
      <w:r>
        <w:rPr>
          <w:rFonts w:ascii="Tahoma" w:hAnsi="Tahoma" w:cs="Tahoma"/>
          <w:sz w:val="20"/>
          <w:szCs w:val="20"/>
        </w:rPr>
        <w:t>scidos de Janeiro a Junho de 201</w:t>
      </w:r>
      <w:r w:rsidR="00C20539">
        <w:rPr>
          <w:rFonts w:ascii="Tahoma" w:hAnsi="Tahoma" w:cs="Tahoma"/>
          <w:sz w:val="20"/>
          <w:szCs w:val="20"/>
        </w:rPr>
        <w:t>3</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TRÊS ANOS</w:t>
      </w:r>
    </w:p>
    <w:p w:rsidR="00594D33" w:rsidRPr="002E52EA" w:rsidRDefault="00594D33" w:rsidP="00594D33">
      <w:pPr>
        <w:rPr>
          <w:rFonts w:ascii="Tahoma" w:hAnsi="Tahoma" w:cs="Tahoma"/>
          <w:sz w:val="20"/>
          <w:szCs w:val="20"/>
        </w:rPr>
      </w:pPr>
      <w:r w:rsidRPr="002E52EA">
        <w:rPr>
          <w:rFonts w:ascii="Tahoma" w:hAnsi="Tahoma" w:cs="Tahoma"/>
          <w:sz w:val="20"/>
          <w:szCs w:val="20"/>
        </w:rPr>
        <w:t>6ª Categoria – Nascidos de Julho a Dezembro de 20</w:t>
      </w:r>
      <w:r>
        <w:rPr>
          <w:rFonts w:ascii="Tahoma" w:hAnsi="Tahoma" w:cs="Tahoma"/>
          <w:sz w:val="20"/>
          <w:szCs w:val="20"/>
        </w:rPr>
        <w:t>1</w:t>
      </w:r>
      <w:r w:rsidR="00C20539">
        <w:rPr>
          <w:rFonts w:ascii="Tahoma" w:hAnsi="Tahoma" w:cs="Tahoma"/>
          <w:sz w:val="20"/>
          <w:szCs w:val="20"/>
        </w:rPr>
        <w:t>2</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SENIOR (Três Anos e Meio)</w:t>
      </w:r>
    </w:p>
    <w:p w:rsidR="00594D33" w:rsidRPr="002E52EA" w:rsidRDefault="00594D33" w:rsidP="00594D33">
      <w:pPr>
        <w:rPr>
          <w:rFonts w:ascii="Tahoma" w:hAnsi="Tahoma" w:cs="Tahoma"/>
          <w:sz w:val="20"/>
          <w:szCs w:val="20"/>
        </w:rPr>
      </w:pPr>
      <w:r w:rsidRPr="002E52EA">
        <w:rPr>
          <w:rFonts w:ascii="Tahoma" w:hAnsi="Tahoma" w:cs="Tahoma"/>
          <w:sz w:val="20"/>
          <w:szCs w:val="20"/>
        </w:rPr>
        <w:t>7ª Categoria – Nascidos de Janeiro a Junho de 20</w:t>
      </w:r>
      <w:r>
        <w:rPr>
          <w:rFonts w:ascii="Tahoma" w:hAnsi="Tahoma" w:cs="Tahoma"/>
          <w:sz w:val="20"/>
          <w:szCs w:val="20"/>
        </w:rPr>
        <w:t>1</w:t>
      </w:r>
      <w:r w:rsidR="00C20539">
        <w:rPr>
          <w:rFonts w:ascii="Tahoma" w:hAnsi="Tahoma" w:cs="Tahoma"/>
          <w:sz w:val="20"/>
          <w:szCs w:val="20"/>
        </w:rPr>
        <w:t>2</w:t>
      </w:r>
    </w:p>
    <w:p w:rsidR="00594D33" w:rsidRPr="005221F3" w:rsidRDefault="00594D33" w:rsidP="00594D33">
      <w:pPr>
        <w:rPr>
          <w:rFonts w:ascii="Tahoma" w:hAnsi="Tahoma" w:cs="Tahoma"/>
        </w:rPr>
      </w:pPr>
    </w:p>
    <w:p w:rsidR="00594D33" w:rsidRPr="002E52EA" w:rsidRDefault="00594D33" w:rsidP="00594D33">
      <w:pPr>
        <w:rPr>
          <w:rFonts w:ascii="Verdana" w:hAnsi="Verdana" w:cs="Tahoma"/>
          <w:b/>
          <w:sz w:val="22"/>
          <w:szCs w:val="22"/>
        </w:rPr>
      </w:pPr>
      <w:r w:rsidRPr="002E52EA">
        <w:rPr>
          <w:rFonts w:ascii="Verdana" w:hAnsi="Verdana" w:cs="Tahoma"/>
          <w:b/>
          <w:sz w:val="22"/>
          <w:szCs w:val="22"/>
        </w:rPr>
        <w:t>FÊMEAS</w:t>
      </w:r>
    </w:p>
    <w:p w:rsidR="00594D33" w:rsidRPr="005221F3" w:rsidRDefault="00594D33" w:rsidP="00594D33">
      <w:pPr>
        <w:rPr>
          <w:rFonts w:ascii="Tahoma" w:hAnsi="Tahoma" w:cs="Tahoma"/>
          <w:b/>
        </w:rPr>
      </w:pP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TERNEIRA</w:t>
      </w:r>
    </w:p>
    <w:p w:rsidR="00594D33" w:rsidRPr="002E52EA" w:rsidRDefault="00594D33" w:rsidP="00594D33">
      <w:pPr>
        <w:rPr>
          <w:rFonts w:ascii="Tahoma" w:hAnsi="Tahoma" w:cs="Tahoma"/>
          <w:sz w:val="20"/>
          <w:szCs w:val="20"/>
        </w:rPr>
      </w:pPr>
      <w:r w:rsidRPr="002E52EA">
        <w:rPr>
          <w:rFonts w:ascii="Tahoma" w:hAnsi="Tahoma" w:cs="Tahoma"/>
          <w:sz w:val="20"/>
          <w:szCs w:val="20"/>
        </w:rPr>
        <w:t>8ª Categoria – Nascidas de Julho a Dezembro de 20</w:t>
      </w:r>
      <w:r>
        <w:rPr>
          <w:rFonts w:ascii="Tahoma" w:hAnsi="Tahoma" w:cs="Tahoma"/>
          <w:sz w:val="20"/>
          <w:szCs w:val="20"/>
        </w:rPr>
        <w:t>1</w:t>
      </w:r>
      <w:r w:rsidR="00C20539">
        <w:rPr>
          <w:rFonts w:ascii="Tahoma" w:hAnsi="Tahoma" w:cs="Tahoma"/>
          <w:sz w:val="20"/>
          <w:szCs w:val="20"/>
        </w:rPr>
        <w:t>4</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VAQUILHONA MENOR</w:t>
      </w:r>
    </w:p>
    <w:p w:rsidR="00594D33" w:rsidRPr="002E52EA" w:rsidRDefault="00594D33" w:rsidP="00594D33">
      <w:pPr>
        <w:rPr>
          <w:rFonts w:ascii="Tahoma" w:hAnsi="Tahoma" w:cs="Tahoma"/>
          <w:sz w:val="20"/>
          <w:szCs w:val="20"/>
        </w:rPr>
      </w:pPr>
      <w:r w:rsidRPr="002E52EA">
        <w:rPr>
          <w:rFonts w:ascii="Tahoma" w:hAnsi="Tahoma" w:cs="Tahoma"/>
          <w:sz w:val="20"/>
          <w:szCs w:val="20"/>
        </w:rPr>
        <w:t>9ª Categoria – Nascidas de Janeiro a Junho de 20</w:t>
      </w:r>
      <w:r>
        <w:rPr>
          <w:rFonts w:ascii="Tahoma" w:hAnsi="Tahoma" w:cs="Tahoma"/>
          <w:sz w:val="20"/>
          <w:szCs w:val="20"/>
        </w:rPr>
        <w:t>1</w:t>
      </w:r>
      <w:r w:rsidR="00C20539">
        <w:rPr>
          <w:rFonts w:ascii="Tahoma" w:hAnsi="Tahoma" w:cs="Tahoma"/>
          <w:sz w:val="20"/>
          <w:szCs w:val="20"/>
        </w:rPr>
        <w:t>4</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VAQUILHONA</w:t>
      </w:r>
    </w:p>
    <w:p w:rsidR="00594D33" w:rsidRPr="002E52EA" w:rsidRDefault="00594D33" w:rsidP="00594D33">
      <w:pPr>
        <w:rPr>
          <w:rFonts w:ascii="Tahoma" w:hAnsi="Tahoma" w:cs="Tahoma"/>
          <w:sz w:val="20"/>
          <w:szCs w:val="20"/>
        </w:rPr>
      </w:pPr>
      <w:r w:rsidRPr="002E52EA">
        <w:rPr>
          <w:rFonts w:ascii="Tahoma" w:hAnsi="Tahoma" w:cs="Tahoma"/>
          <w:sz w:val="20"/>
          <w:szCs w:val="20"/>
        </w:rPr>
        <w:t>10ª Categoria – Nascidas de Julho a Dezembro de 20</w:t>
      </w:r>
      <w:r>
        <w:rPr>
          <w:rFonts w:ascii="Tahoma" w:hAnsi="Tahoma" w:cs="Tahoma"/>
          <w:sz w:val="20"/>
          <w:szCs w:val="20"/>
        </w:rPr>
        <w:t>1</w:t>
      </w:r>
      <w:r w:rsidR="00C20539">
        <w:rPr>
          <w:rFonts w:ascii="Tahoma" w:hAnsi="Tahoma" w:cs="Tahoma"/>
          <w:sz w:val="20"/>
          <w:szCs w:val="20"/>
        </w:rPr>
        <w:t>3</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VAQUILHONA MAIOR</w:t>
      </w:r>
    </w:p>
    <w:p w:rsidR="00594D33" w:rsidRPr="002E52EA" w:rsidRDefault="00594D33" w:rsidP="00594D33">
      <w:pPr>
        <w:rPr>
          <w:rFonts w:ascii="Tahoma" w:hAnsi="Tahoma" w:cs="Tahoma"/>
          <w:sz w:val="20"/>
          <w:szCs w:val="20"/>
        </w:rPr>
      </w:pPr>
      <w:r w:rsidRPr="002E52EA">
        <w:rPr>
          <w:rFonts w:ascii="Tahoma" w:hAnsi="Tahoma" w:cs="Tahoma"/>
          <w:sz w:val="20"/>
          <w:szCs w:val="20"/>
        </w:rPr>
        <w:t>11ª Categoria - Nascidas de Janeiro a Junho de 20</w:t>
      </w:r>
      <w:r>
        <w:rPr>
          <w:rFonts w:ascii="Tahoma" w:hAnsi="Tahoma" w:cs="Tahoma"/>
          <w:sz w:val="20"/>
          <w:szCs w:val="20"/>
        </w:rPr>
        <w:t>1</w:t>
      </w:r>
      <w:r w:rsidR="00C20539">
        <w:rPr>
          <w:rFonts w:ascii="Tahoma" w:hAnsi="Tahoma" w:cs="Tahoma"/>
          <w:sz w:val="20"/>
          <w:szCs w:val="20"/>
        </w:rPr>
        <w:t>3</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VACA JOVEM</w:t>
      </w:r>
    </w:p>
    <w:p w:rsidR="00594D33" w:rsidRPr="002E52EA" w:rsidRDefault="00594D33" w:rsidP="00594D33">
      <w:pPr>
        <w:rPr>
          <w:rFonts w:ascii="Tahoma" w:hAnsi="Tahoma" w:cs="Tahoma"/>
          <w:sz w:val="20"/>
          <w:szCs w:val="20"/>
        </w:rPr>
      </w:pPr>
      <w:r w:rsidRPr="002E52EA">
        <w:rPr>
          <w:rFonts w:ascii="Tahoma" w:hAnsi="Tahoma" w:cs="Tahoma"/>
          <w:sz w:val="20"/>
          <w:szCs w:val="20"/>
        </w:rPr>
        <w:t>12ª Categoria - Nascidas de Julho a Dezembro de 20</w:t>
      </w:r>
      <w:r>
        <w:rPr>
          <w:rFonts w:ascii="Tahoma" w:hAnsi="Tahoma" w:cs="Tahoma"/>
          <w:sz w:val="20"/>
          <w:szCs w:val="20"/>
        </w:rPr>
        <w:t>1</w:t>
      </w:r>
      <w:r w:rsidR="00C20539">
        <w:rPr>
          <w:rFonts w:ascii="Tahoma" w:hAnsi="Tahoma" w:cs="Tahoma"/>
          <w:sz w:val="20"/>
          <w:szCs w:val="20"/>
        </w:rPr>
        <w:t>2</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VACA</w:t>
      </w:r>
    </w:p>
    <w:p w:rsidR="00594D33" w:rsidRPr="002E52EA" w:rsidRDefault="00594D33" w:rsidP="00594D33">
      <w:pPr>
        <w:rPr>
          <w:rFonts w:ascii="Tahoma" w:hAnsi="Tahoma" w:cs="Tahoma"/>
          <w:sz w:val="20"/>
          <w:szCs w:val="20"/>
        </w:rPr>
      </w:pPr>
      <w:r w:rsidRPr="002E52EA">
        <w:rPr>
          <w:rFonts w:ascii="Tahoma" w:hAnsi="Tahoma" w:cs="Tahoma"/>
          <w:sz w:val="20"/>
          <w:szCs w:val="20"/>
        </w:rPr>
        <w:t>13ª Categoria – Nascidas de Janeiro a Junho de 20</w:t>
      </w:r>
      <w:r>
        <w:rPr>
          <w:rFonts w:ascii="Tahoma" w:hAnsi="Tahoma" w:cs="Tahoma"/>
          <w:sz w:val="20"/>
          <w:szCs w:val="20"/>
        </w:rPr>
        <w:t>1</w:t>
      </w:r>
      <w:r w:rsidR="00C20539">
        <w:rPr>
          <w:rFonts w:ascii="Tahoma" w:hAnsi="Tahoma" w:cs="Tahoma"/>
          <w:sz w:val="20"/>
          <w:szCs w:val="20"/>
        </w:rPr>
        <w:t>2</w:t>
      </w:r>
    </w:p>
    <w:p w:rsidR="00594D33" w:rsidRPr="002E52EA" w:rsidRDefault="00594D33" w:rsidP="00594D33">
      <w:pPr>
        <w:rPr>
          <w:rFonts w:ascii="Tahoma" w:hAnsi="Tahoma" w:cs="Tahoma"/>
          <w:b/>
          <w:sz w:val="20"/>
          <w:szCs w:val="20"/>
        </w:rPr>
      </w:pPr>
      <w:r w:rsidRPr="002E52EA">
        <w:rPr>
          <w:rFonts w:ascii="Tahoma" w:hAnsi="Tahoma" w:cs="Tahoma"/>
          <w:b/>
          <w:sz w:val="20"/>
          <w:szCs w:val="20"/>
        </w:rPr>
        <w:t>CAMPEONATO VACA ADULTA</w:t>
      </w:r>
    </w:p>
    <w:p w:rsidR="00594D33" w:rsidRPr="002E52EA" w:rsidRDefault="00594D33" w:rsidP="00594D33">
      <w:pPr>
        <w:rPr>
          <w:rFonts w:ascii="Tahoma" w:hAnsi="Tahoma" w:cs="Tahoma"/>
          <w:sz w:val="20"/>
          <w:szCs w:val="20"/>
        </w:rPr>
      </w:pPr>
      <w:r w:rsidRPr="002E52EA">
        <w:rPr>
          <w:rFonts w:ascii="Tahoma" w:hAnsi="Tahoma" w:cs="Tahoma"/>
          <w:sz w:val="20"/>
          <w:szCs w:val="20"/>
        </w:rPr>
        <w:t>14ª Categoria – Nascidas de Janeiro de 20</w:t>
      </w:r>
      <w:r w:rsidR="00C20539">
        <w:rPr>
          <w:rFonts w:ascii="Tahoma" w:hAnsi="Tahoma" w:cs="Tahoma"/>
          <w:sz w:val="20"/>
          <w:szCs w:val="20"/>
        </w:rPr>
        <w:t>10</w:t>
      </w:r>
      <w:r w:rsidRPr="002E52EA">
        <w:rPr>
          <w:rFonts w:ascii="Tahoma" w:hAnsi="Tahoma" w:cs="Tahoma"/>
          <w:sz w:val="20"/>
          <w:szCs w:val="20"/>
        </w:rPr>
        <w:t xml:space="preserve"> a Dezembro de 20</w:t>
      </w:r>
      <w:r w:rsidR="009C04CF">
        <w:rPr>
          <w:rFonts w:ascii="Tahoma" w:hAnsi="Tahoma" w:cs="Tahoma"/>
          <w:sz w:val="20"/>
          <w:szCs w:val="20"/>
        </w:rPr>
        <w:t>1</w:t>
      </w:r>
      <w:r w:rsidR="00C20539">
        <w:rPr>
          <w:rFonts w:ascii="Tahoma" w:hAnsi="Tahoma" w:cs="Tahoma"/>
          <w:sz w:val="20"/>
          <w:szCs w:val="20"/>
        </w:rPr>
        <w:t>1</w:t>
      </w:r>
      <w:r w:rsidRPr="002E52EA">
        <w:rPr>
          <w:rFonts w:ascii="Tahoma" w:hAnsi="Tahoma" w:cs="Tahoma"/>
          <w:sz w:val="20"/>
          <w:szCs w:val="20"/>
        </w:rPr>
        <w:t xml:space="preserve"> com pelo menos 1 parto registrado</w:t>
      </w:r>
    </w:p>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Default="00594D33" w:rsidP="00594D33"/>
    <w:p w:rsidR="00594D33" w:rsidRPr="00CB4C2D" w:rsidRDefault="00594D33" w:rsidP="00594D33">
      <w:pPr>
        <w:spacing w:after="120"/>
        <w:jc w:val="center"/>
        <w:rPr>
          <w:rFonts w:ascii="Verdana" w:hAnsi="Verdana"/>
          <w:b/>
          <w:bCs w:val="0"/>
        </w:rPr>
      </w:pPr>
      <w:r w:rsidRPr="00CB4C2D">
        <w:rPr>
          <w:rFonts w:ascii="Verdana" w:hAnsi="Verdana"/>
          <w:b/>
          <w:bCs w:val="0"/>
        </w:rPr>
        <w:lastRenderedPageBreak/>
        <w:t>ANEXO II</w:t>
      </w:r>
    </w:p>
    <w:p w:rsidR="00594D33" w:rsidRPr="00CB4C2D" w:rsidRDefault="00594D33" w:rsidP="00594D33">
      <w:pPr>
        <w:spacing w:after="120"/>
        <w:jc w:val="center"/>
        <w:rPr>
          <w:rFonts w:ascii="Verdana" w:hAnsi="Verdana"/>
          <w:b/>
        </w:rPr>
      </w:pPr>
      <w:r w:rsidRPr="00CB4C2D">
        <w:rPr>
          <w:rFonts w:ascii="Verdana" w:hAnsi="Verdana"/>
          <w:b/>
          <w:bCs w:val="0"/>
        </w:rPr>
        <w:t>EXIGÊNCIAS PARA A ADMISSÃO DO RECINTO</w:t>
      </w:r>
    </w:p>
    <w:p w:rsidR="00594D33" w:rsidRPr="00CB4C2D" w:rsidRDefault="00594D33" w:rsidP="00594D33">
      <w:pPr>
        <w:spacing w:after="120"/>
        <w:jc w:val="both"/>
        <w:rPr>
          <w:rFonts w:ascii="Verdana" w:hAnsi="Verdana"/>
          <w:b/>
          <w:bCs w:val="0"/>
        </w:rPr>
      </w:pPr>
    </w:p>
    <w:p w:rsidR="00594D33" w:rsidRPr="00CB4C2D" w:rsidRDefault="00594D33" w:rsidP="00594D33">
      <w:pPr>
        <w:spacing w:after="120"/>
        <w:jc w:val="both"/>
        <w:rPr>
          <w:rFonts w:ascii="Verdana" w:hAnsi="Verdana"/>
          <w:b/>
          <w:bCs w:val="0"/>
        </w:rPr>
      </w:pPr>
      <w:r w:rsidRPr="00CB4C2D">
        <w:rPr>
          <w:rFonts w:ascii="Verdana" w:hAnsi="Verdana"/>
          <w:b/>
          <w:bCs w:val="0"/>
        </w:rPr>
        <w:t>A</w:t>
      </w:r>
      <w:r w:rsidRPr="00CB4C2D">
        <w:rPr>
          <w:rFonts w:ascii="Verdana" w:hAnsi="Verdana"/>
          <w:b/>
          <w:bCs w:val="0"/>
        </w:rPr>
        <w:tab/>
        <w:t>Documentos:</w:t>
      </w:r>
    </w:p>
    <w:p w:rsidR="00594D33" w:rsidRPr="00CB4C2D" w:rsidRDefault="00594D33" w:rsidP="00594D33">
      <w:pPr>
        <w:spacing w:after="120"/>
        <w:jc w:val="both"/>
        <w:rPr>
          <w:rFonts w:ascii="Tahoma" w:hAnsi="Tahoma"/>
          <w:bCs w:val="0"/>
          <w:sz w:val="20"/>
        </w:rPr>
      </w:pPr>
    </w:p>
    <w:p w:rsidR="00594D33" w:rsidRPr="00CB4C2D" w:rsidRDefault="00594D33" w:rsidP="00594D33">
      <w:pPr>
        <w:spacing w:after="120"/>
        <w:jc w:val="both"/>
        <w:rPr>
          <w:rFonts w:ascii="Tahoma" w:hAnsi="Tahoma"/>
          <w:b/>
          <w:color w:val="000000"/>
          <w:sz w:val="20"/>
        </w:rPr>
      </w:pPr>
      <w:r w:rsidRPr="00CB4C2D">
        <w:rPr>
          <w:rFonts w:ascii="Tahoma" w:hAnsi="Tahoma"/>
          <w:b/>
          <w:bCs w:val="0"/>
          <w:sz w:val="20"/>
        </w:rPr>
        <w:t>1.</w:t>
      </w:r>
      <w:r w:rsidRPr="00CB4C2D">
        <w:rPr>
          <w:rFonts w:ascii="Tahoma" w:hAnsi="Tahoma"/>
          <w:bCs w:val="0"/>
          <w:sz w:val="20"/>
        </w:rPr>
        <w:tab/>
      </w:r>
      <w:r w:rsidRPr="00CB4C2D">
        <w:rPr>
          <w:rFonts w:ascii="Tahoma" w:hAnsi="Tahoma"/>
          <w:b/>
          <w:bCs w:val="0"/>
          <w:sz w:val="20"/>
        </w:rPr>
        <w:t>Animais a prêmio</w:t>
      </w:r>
      <w:r>
        <w:rPr>
          <w:rFonts w:ascii="Tahoma" w:hAnsi="Tahoma"/>
          <w:b/>
          <w:bCs w:val="0"/>
          <w:sz w:val="20"/>
        </w:rPr>
        <w:t>,</w:t>
      </w:r>
      <w:r w:rsidRPr="00CB4C2D">
        <w:rPr>
          <w:rFonts w:ascii="Tahoma" w:hAnsi="Tahoma"/>
          <w:b/>
          <w:bCs w:val="0"/>
          <w:sz w:val="20"/>
        </w:rPr>
        <w:t xml:space="preserve"> deverão dar entrada no parque</w:t>
      </w:r>
      <w:r>
        <w:rPr>
          <w:rFonts w:ascii="Tahoma" w:hAnsi="Tahoma"/>
          <w:b/>
          <w:bCs w:val="0"/>
          <w:sz w:val="20"/>
        </w:rPr>
        <w:t>,</w:t>
      </w:r>
      <w:r w:rsidRPr="00CB4C2D">
        <w:rPr>
          <w:rFonts w:ascii="Tahoma" w:hAnsi="Tahoma"/>
          <w:b/>
          <w:bCs w:val="0"/>
          <w:sz w:val="20"/>
        </w:rPr>
        <w:t xml:space="preserve"> acompanhados de:</w:t>
      </w:r>
    </w:p>
    <w:p w:rsidR="00594D33" w:rsidRPr="00CB4C2D" w:rsidRDefault="00594D33" w:rsidP="00594D33">
      <w:pPr>
        <w:numPr>
          <w:ilvl w:val="0"/>
          <w:numId w:val="10"/>
        </w:numPr>
        <w:ind w:right="175"/>
        <w:jc w:val="both"/>
        <w:rPr>
          <w:rFonts w:ascii="Tahoma" w:hAnsi="Tahoma"/>
          <w:sz w:val="20"/>
        </w:rPr>
      </w:pPr>
      <w:r w:rsidRPr="00CB4C2D">
        <w:rPr>
          <w:rFonts w:ascii="Tahoma" w:hAnsi="Tahoma"/>
          <w:sz w:val="20"/>
        </w:rPr>
        <w:t>Nota Fiscal de Produtor.</w:t>
      </w:r>
    </w:p>
    <w:p w:rsidR="00594D33" w:rsidRPr="00CB4C2D" w:rsidRDefault="00594D33" w:rsidP="00594D33">
      <w:pPr>
        <w:numPr>
          <w:ilvl w:val="0"/>
          <w:numId w:val="10"/>
        </w:numPr>
        <w:ind w:right="175"/>
        <w:jc w:val="both"/>
        <w:rPr>
          <w:rFonts w:ascii="Tahoma" w:hAnsi="Tahoma"/>
          <w:sz w:val="20"/>
        </w:rPr>
      </w:pPr>
      <w:r w:rsidRPr="00CB4C2D">
        <w:rPr>
          <w:rFonts w:ascii="Tahoma" w:hAnsi="Tahoma"/>
          <w:sz w:val="20"/>
        </w:rPr>
        <w:t>Guia de Transito Animal (GTA).</w:t>
      </w:r>
    </w:p>
    <w:p w:rsidR="00594D33" w:rsidRPr="00CB4C2D" w:rsidRDefault="00594D33" w:rsidP="00594D33">
      <w:pPr>
        <w:numPr>
          <w:ilvl w:val="0"/>
          <w:numId w:val="10"/>
        </w:numPr>
        <w:ind w:right="175"/>
        <w:jc w:val="both"/>
        <w:rPr>
          <w:rFonts w:ascii="Tahoma" w:hAnsi="Tahoma"/>
          <w:sz w:val="20"/>
        </w:rPr>
      </w:pPr>
      <w:r w:rsidRPr="00CB4C2D">
        <w:rPr>
          <w:rFonts w:ascii="Tahoma" w:hAnsi="Tahoma"/>
          <w:sz w:val="20"/>
        </w:rPr>
        <w:t>Boletim de Inscrição, emitido pela ABHB.</w:t>
      </w:r>
    </w:p>
    <w:p w:rsidR="00594D33" w:rsidRPr="00CB4C2D" w:rsidRDefault="00594D33" w:rsidP="00594D33">
      <w:pPr>
        <w:numPr>
          <w:ilvl w:val="0"/>
          <w:numId w:val="10"/>
        </w:numPr>
        <w:ind w:right="175"/>
        <w:jc w:val="both"/>
        <w:rPr>
          <w:rFonts w:ascii="Tahoma" w:hAnsi="Tahoma"/>
          <w:sz w:val="20"/>
        </w:rPr>
      </w:pPr>
      <w:r w:rsidRPr="00CB4C2D">
        <w:rPr>
          <w:rFonts w:ascii="Tahoma" w:hAnsi="Tahoma"/>
          <w:sz w:val="20"/>
        </w:rPr>
        <w:t>Cópia do Registro Genealógico (definitivo ou individual de nascimento) ou Ficha de revisão técnica da ABHB (conforme previsto nos artigos 4° a 13°).</w:t>
      </w:r>
    </w:p>
    <w:p w:rsidR="00594D33" w:rsidRPr="00CB4C2D" w:rsidRDefault="00594D33" w:rsidP="00594D33">
      <w:pPr>
        <w:numPr>
          <w:ilvl w:val="0"/>
          <w:numId w:val="10"/>
        </w:numPr>
        <w:ind w:right="175"/>
        <w:jc w:val="both"/>
        <w:rPr>
          <w:rFonts w:ascii="Tahoma" w:hAnsi="Tahoma"/>
          <w:sz w:val="20"/>
        </w:rPr>
      </w:pPr>
      <w:r w:rsidRPr="00CB4C2D">
        <w:rPr>
          <w:rFonts w:ascii="Tahoma" w:hAnsi="Tahoma"/>
          <w:sz w:val="20"/>
        </w:rPr>
        <w:t>Andrológico para reprodutores acima de 18 meses.</w:t>
      </w:r>
    </w:p>
    <w:p w:rsidR="00594D33" w:rsidRPr="00CB4C2D" w:rsidRDefault="00594D33" w:rsidP="00594D33">
      <w:pPr>
        <w:numPr>
          <w:ilvl w:val="0"/>
          <w:numId w:val="10"/>
        </w:numPr>
        <w:ind w:right="175"/>
        <w:jc w:val="both"/>
        <w:rPr>
          <w:rFonts w:ascii="Tahoma" w:hAnsi="Tahoma"/>
          <w:sz w:val="20"/>
        </w:rPr>
      </w:pPr>
      <w:r w:rsidRPr="00CB4C2D">
        <w:rPr>
          <w:rFonts w:ascii="Tahoma" w:hAnsi="Tahoma"/>
          <w:sz w:val="20"/>
        </w:rPr>
        <w:t>Atestado de Prenhes ou Protocolo de Transferência de Embriões para fêmeas acima de 22 meses.</w:t>
      </w:r>
    </w:p>
    <w:p w:rsidR="00594D33" w:rsidRPr="00CB4C2D" w:rsidRDefault="00594D33" w:rsidP="00594D33">
      <w:pPr>
        <w:numPr>
          <w:ilvl w:val="0"/>
          <w:numId w:val="10"/>
        </w:numPr>
        <w:ind w:right="175"/>
        <w:jc w:val="both"/>
        <w:rPr>
          <w:rFonts w:ascii="Tahoma" w:hAnsi="Tahoma"/>
          <w:sz w:val="20"/>
        </w:rPr>
      </w:pPr>
      <w:r w:rsidRPr="00CB4C2D">
        <w:rPr>
          <w:rFonts w:ascii="Tahoma" w:hAnsi="Tahoma"/>
          <w:sz w:val="20"/>
        </w:rPr>
        <w:t>Atestado negativo para Brucelose e Tuberculose ou de vacinação para Brucelose no caso de fêmeas menores de 24 meses.</w:t>
      </w:r>
    </w:p>
    <w:p w:rsidR="00594D33" w:rsidRPr="00CB4C2D" w:rsidRDefault="00594D33" w:rsidP="00594D33">
      <w:pPr>
        <w:numPr>
          <w:ilvl w:val="0"/>
          <w:numId w:val="10"/>
        </w:numPr>
        <w:ind w:right="175"/>
        <w:jc w:val="both"/>
        <w:rPr>
          <w:rFonts w:ascii="Tahoma" w:hAnsi="Tahoma"/>
          <w:sz w:val="20"/>
        </w:rPr>
      </w:pPr>
      <w:r w:rsidRPr="00CB4C2D">
        <w:rPr>
          <w:rFonts w:ascii="Tahoma" w:hAnsi="Tahoma"/>
          <w:sz w:val="20"/>
        </w:rPr>
        <w:t>DNA comprobatório de Paternidade dos animais inscritos na Progênie de Pai Nacional e Internacional.</w:t>
      </w:r>
    </w:p>
    <w:p w:rsidR="00594D33" w:rsidRPr="00CB4C2D" w:rsidRDefault="00594D33" w:rsidP="00594D33">
      <w:pPr>
        <w:ind w:left="1070" w:right="175"/>
        <w:jc w:val="both"/>
        <w:rPr>
          <w:rFonts w:ascii="Tahoma" w:hAnsi="Tahoma"/>
          <w:sz w:val="20"/>
        </w:rPr>
      </w:pPr>
      <w:r w:rsidRPr="00CB4C2D">
        <w:rPr>
          <w:rFonts w:ascii="Verdana" w:hAnsi="Verdana"/>
        </w:rPr>
        <w:tab/>
      </w:r>
    </w:p>
    <w:p w:rsidR="00594D33" w:rsidRPr="00CB4C2D" w:rsidRDefault="00594D33" w:rsidP="00594D33">
      <w:pPr>
        <w:spacing w:after="120"/>
        <w:jc w:val="both"/>
        <w:rPr>
          <w:rFonts w:ascii="Tahoma" w:hAnsi="Tahoma" w:cs="Tahoma"/>
          <w:b/>
          <w:bCs w:val="0"/>
        </w:rPr>
      </w:pPr>
      <w:r w:rsidRPr="00CB4C2D">
        <w:rPr>
          <w:rFonts w:ascii="Tahoma" w:hAnsi="Tahoma" w:cs="Tahoma"/>
          <w:b/>
          <w:bCs w:val="0"/>
        </w:rPr>
        <w:t>B</w:t>
      </w:r>
      <w:r w:rsidRPr="00CB4C2D">
        <w:rPr>
          <w:rFonts w:ascii="Tahoma" w:hAnsi="Tahoma" w:cs="Tahoma"/>
          <w:b/>
          <w:bCs w:val="0"/>
        </w:rPr>
        <w:tab/>
        <w:t>Quanto à Sanidade</w:t>
      </w:r>
    </w:p>
    <w:p w:rsidR="00594D33" w:rsidRPr="00CB4C2D" w:rsidRDefault="00594D33" w:rsidP="00594D33">
      <w:pPr>
        <w:spacing w:after="120"/>
        <w:ind w:left="360"/>
        <w:jc w:val="both"/>
        <w:rPr>
          <w:rFonts w:ascii="Tahoma" w:hAnsi="Tahoma" w:cs="Tahoma"/>
          <w:bCs w:val="0"/>
          <w:sz w:val="20"/>
          <w:szCs w:val="20"/>
        </w:rPr>
      </w:pPr>
      <w:r w:rsidRPr="00CB4C2D">
        <w:rPr>
          <w:rFonts w:ascii="Tahoma" w:hAnsi="Tahoma" w:cs="Tahoma"/>
          <w:bCs w:val="0"/>
          <w:sz w:val="20"/>
          <w:szCs w:val="20"/>
        </w:rPr>
        <w:t xml:space="preserve">Nenhum animal poderá dar entrada no recinto da Exposição se não vier acompanhado dos </w:t>
      </w:r>
      <w:r w:rsidRPr="00CB4C2D">
        <w:rPr>
          <w:rFonts w:ascii="Tahoma" w:hAnsi="Tahoma" w:cs="Tahoma"/>
          <w:b/>
          <w:bCs w:val="0"/>
          <w:sz w:val="20"/>
          <w:szCs w:val="20"/>
        </w:rPr>
        <w:t>atestados ou certificado de exame e vacinas</w:t>
      </w:r>
      <w:r w:rsidRPr="00CB4C2D">
        <w:rPr>
          <w:rFonts w:ascii="Tahoma" w:hAnsi="Tahoma" w:cs="Tahoma"/>
          <w:bCs w:val="0"/>
          <w:sz w:val="20"/>
          <w:szCs w:val="20"/>
        </w:rPr>
        <w:t xml:space="preserve">, </w:t>
      </w:r>
      <w:r w:rsidRPr="00CB4C2D">
        <w:rPr>
          <w:rFonts w:ascii="Tahoma" w:hAnsi="Tahoma" w:cs="Tahoma"/>
          <w:b/>
          <w:bCs w:val="0"/>
          <w:sz w:val="20"/>
          <w:szCs w:val="20"/>
        </w:rPr>
        <w:t>emitido por médico veterinário</w:t>
      </w:r>
      <w:r w:rsidRPr="00CB4C2D">
        <w:rPr>
          <w:rFonts w:ascii="Tahoma" w:hAnsi="Tahoma" w:cs="Tahoma"/>
          <w:bCs w:val="0"/>
          <w:sz w:val="20"/>
          <w:szCs w:val="20"/>
        </w:rPr>
        <w:t>, de conformidade com as exigências em vigor do Ministério da Agricultura, Pecuária e Abastecimento-MAPA e da Secretaria de Agricultura do Estado.</w:t>
      </w:r>
    </w:p>
    <w:p w:rsidR="00594D33" w:rsidRPr="00CB4C2D" w:rsidRDefault="00594D33" w:rsidP="00594D33">
      <w:pPr>
        <w:spacing w:after="120"/>
        <w:ind w:left="360"/>
        <w:jc w:val="both"/>
        <w:rPr>
          <w:rFonts w:ascii="Tahoma" w:hAnsi="Tahoma" w:cs="Tahoma"/>
          <w:bCs w:val="0"/>
          <w:sz w:val="20"/>
          <w:szCs w:val="20"/>
        </w:rPr>
      </w:pPr>
    </w:p>
    <w:p w:rsidR="00594D33" w:rsidRPr="00CB4C2D" w:rsidRDefault="00594D33" w:rsidP="00594D33">
      <w:pPr>
        <w:numPr>
          <w:ilvl w:val="0"/>
          <w:numId w:val="4"/>
        </w:numPr>
        <w:rPr>
          <w:rFonts w:ascii="Tahoma" w:hAnsi="Tahoma" w:cs="Tahoma"/>
          <w:bCs w:val="0"/>
          <w:sz w:val="20"/>
          <w:szCs w:val="20"/>
          <w:lang w:val="es-ES_tradnl"/>
        </w:rPr>
      </w:pPr>
      <w:r w:rsidRPr="00CB4C2D">
        <w:rPr>
          <w:rFonts w:ascii="Tahoma" w:hAnsi="Tahoma" w:cs="Tahoma"/>
          <w:b/>
          <w:bCs w:val="0"/>
          <w:sz w:val="20"/>
          <w:szCs w:val="20"/>
          <w:lang w:val="es-ES_tradnl"/>
        </w:rPr>
        <w:t>Vacina contra Febre Aftosa</w:t>
      </w:r>
    </w:p>
    <w:p w:rsidR="00594D33" w:rsidRPr="00CB4C2D" w:rsidRDefault="00594D33" w:rsidP="00594D33">
      <w:pPr>
        <w:ind w:left="360"/>
        <w:rPr>
          <w:rFonts w:ascii="Tahoma" w:hAnsi="Tahoma" w:cs="Tahoma"/>
          <w:bCs w:val="0"/>
          <w:sz w:val="20"/>
          <w:szCs w:val="20"/>
          <w:lang w:val="es-ES_tradnl"/>
        </w:rPr>
      </w:pPr>
    </w:p>
    <w:p w:rsidR="00594D33" w:rsidRPr="00CB4C2D" w:rsidRDefault="00594D33" w:rsidP="00594D33">
      <w:pPr>
        <w:numPr>
          <w:ilvl w:val="0"/>
          <w:numId w:val="5"/>
        </w:numPr>
        <w:tabs>
          <w:tab w:val="clear" w:pos="360"/>
          <w:tab w:val="num" w:pos="720"/>
        </w:tabs>
        <w:ind w:left="720"/>
        <w:jc w:val="both"/>
        <w:rPr>
          <w:rFonts w:ascii="Tahoma" w:hAnsi="Tahoma" w:cs="Tahoma"/>
          <w:bCs w:val="0"/>
          <w:sz w:val="20"/>
          <w:szCs w:val="20"/>
        </w:rPr>
      </w:pPr>
      <w:r w:rsidRPr="00CB4C2D">
        <w:rPr>
          <w:rFonts w:ascii="Tahoma" w:hAnsi="Tahoma" w:cs="Tahoma"/>
          <w:bCs w:val="0"/>
          <w:sz w:val="20"/>
          <w:szCs w:val="20"/>
        </w:rPr>
        <w:t>Os animais devem ter sido vacinados;</w:t>
      </w:r>
    </w:p>
    <w:p w:rsidR="00594D33" w:rsidRPr="00CB4C2D" w:rsidRDefault="00594D33" w:rsidP="00594D33">
      <w:pPr>
        <w:keepNext/>
        <w:spacing w:after="120"/>
        <w:jc w:val="both"/>
        <w:outlineLvl w:val="0"/>
        <w:rPr>
          <w:rFonts w:ascii="Tahoma" w:hAnsi="Tahoma" w:cs="Tahoma"/>
          <w:b/>
          <w:bCs w:val="0"/>
          <w:sz w:val="20"/>
          <w:szCs w:val="20"/>
        </w:rPr>
      </w:pPr>
    </w:p>
    <w:p w:rsidR="00594D33" w:rsidRPr="00CB4C2D" w:rsidRDefault="00594D33" w:rsidP="00594D33">
      <w:pPr>
        <w:numPr>
          <w:ilvl w:val="0"/>
          <w:numId w:val="4"/>
        </w:numPr>
        <w:rPr>
          <w:rFonts w:ascii="Tahoma" w:hAnsi="Tahoma" w:cs="Tahoma"/>
          <w:bCs w:val="0"/>
          <w:sz w:val="20"/>
          <w:szCs w:val="20"/>
        </w:rPr>
      </w:pPr>
      <w:r w:rsidRPr="00CB4C2D">
        <w:rPr>
          <w:rFonts w:ascii="Tahoma" w:hAnsi="Tahoma" w:cs="Tahoma"/>
          <w:b/>
          <w:bCs w:val="0"/>
          <w:sz w:val="20"/>
          <w:szCs w:val="20"/>
        </w:rPr>
        <w:t>Tuberculose</w:t>
      </w:r>
    </w:p>
    <w:p w:rsidR="00594D33" w:rsidRPr="00CB4C2D" w:rsidRDefault="00594D33" w:rsidP="00594D33">
      <w:pPr>
        <w:rPr>
          <w:rFonts w:ascii="Tahoma" w:hAnsi="Tahoma" w:cs="Tahoma"/>
          <w:bCs w:val="0"/>
          <w:sz w:val="20"/>
          <w:szCs w:val="20"/>
        </w:rPr>
      </w:pPr>
    </w:p>
    <w:p w:rsidR="00594D33" w:rsidRPr="00ED5383" w:rsidRDefault="00594D33" w:rsidP="00594D33">
      <w:pPr>
        <w:numPr>
          <w:ilvl w:val="0"/>
          <w:numId w:val="6"/>
        </w:numPr>
        <w:tabs>
          <w:tab w:val="clear" w:pos="360"/>
          <w:tab w:val="num" w:pos="720"/>
        </w:tabs>
        <w:spacing w:after="120"/>
        <w:ind w:left="720"/>
        <w:jc w:val="both"/>
        <w:rPr>
          <w:rFonts w:ascii="Tahoma" w:hAnsi="Tahoma" w:cs="Tahoma"/>
          <w:bCs w:val="0"/>
          <w:sz w:val="20"/>
          <w:szCs w:val="20"/>
        </w:rPr>
      </w:pPr>
      <w:r w:rsidRPr="00ED5383">
        <w:rPr>
          <w:rFonts w:ascii="Tahoma" w:hAnsi="Tahoma" w:cs="Tahoma"/>
          <w:bCs w:val="0"/>
          <w:sz w:val="20"/>
          <w:szCs w:val="20"/>
        </w:rPr>
        <w:t xml:space="preserve">Atestado negativo ao teste de tuberculose para </w:t>
      </w:r>
      <w:r w:rsidRPr="00ED5383">
        <w:rPr>
          <w:rFonts w:ascii="Tahoma" w:hAnsi="Tahoma" w:cs="Tahoma"/>
          <w:b/>
          <w:bCs w:val="0"/>
          <w:sz w:val="20"/>
          <w:szCs w:val="20"/>
        </w:rPr>
        <w:t>machos e fêmeas a partir de 06 (seis) semanas de vida</w:t>
      </w:r>
      <w:r w:rsidRPr="00ED5383">
        <w:rPr>
          <w:rFonts w:ascii="Tahoma" w:hAnsi="Tahoma" w:cs="Tahoma"/>
          <w:bCs w:val="0"/>
          <w:sz w:val="20"/>
          <w:szCs w:val="20"/>
        </w:rPr>
        <w:t>, conforme instrução normativa SDA- MAPA, Nº 06 de 08/01/2004.</w:t>
      </w:r>
    </w:p>
    <w:p w:rsidR="00594D33" w:rsidRPr="00CB4C2D" w:rsidRDefault="00594D33" w:rsidP="00594D33">
      <w:pPr>
        <w:numPr>
          <w:ilvl w:val="0"/>
          <w:numId w:val="7"/>
        </w:numPr>
        <w:spacing w:after="120"/>
        <w:jc w:val="both"/>
        <w:rPr>
          <w:rFonts w:ascii="Tahoma" w:hAnsi="Tahoma" w:cs="Tahoma"/>
          <w:b/>
          <w:bCs w:val="0"/>
          <w:sz w:val="20"/>
          <w:szCs w:val="20"/>
        </w:rPr>
      </w:pPr>
      <w:r w:rsidRPr="00CB4C2D">
        <w:rPr>
          <w:rFonts w:ascii="Tahoma" w:hAnsi="Tahoma" w:cs="Tahoma"/>
          <w:b/>
          <w:bCs w:val="0"/>
          <w:sz w:val="20"/>
          <w:szCs w:val="20"/>
        </w:rPr>
        <w:t>Brucelose</w:t>
      </w:r>
    </w:p>
    <w:p w:rsidR="00594D33" w:rsidRPr="00CB4C2D" w:rsidRDefault="00594D33" w:rsidP="00594D33">
      <w:pPr>
        <w:numPr>
          <w:ilvl w:val="0"/>
          <w:numId w:val="8"/>
        </w:numPr>
        <w:tabs>
          <w:tab w:val="clear" w:pos="360"/>
          <w:tab w:val="num" w:pos="720"/>
        </w:tabs>
        <w:spacing w:after="120"/>
        <w:ind w:left="720"/>
        <w:jc w:val="both"/>
        <w:rPr>
          <w:rFonts w:ascii="Tahoma" w:hAnsi="Tahoma" w:cs="Tahoma"/>
          <w:bCs w:val="0"/>
          <w:sz w:val="20"/>
          <w:szCs w:val="20"/>
        </w:rPr>
      </w:pPr>
      <w:r w:rsidRPr="00CB4C2D">
        <w:rPr>
          <w:rFonts w:ascii="Tahoma" w:hAnsi="Tahoma" w:cs="Tahoma"/>
          <w:b/>
          <w:bCs w:val="0"/>
          <w:sz w:val="20"/>
          <w:szCs w:val="20"/>
        </w:rPr>
        <w:t xml:space="preserve">Para machos, acima de 8 (oito) meses, </w:t>
      </w:r>
      <w:r w:rsidRPr="00CB4C2D">
        <w:rPr>
          <w:rFonts w:ascii="Tahoma" w:hAnsi="Tahoma" w:cs="Tahoma"/>
          <w:bCs w:val="0"/>
          <w:sz w:val="20"/>
          <w:szCs w:val="20"/>
        </w:rPr>
        <w:t>apresentação de atestado de exame negativo a prova de brucelose, conforme Instrução Normativas SDA - MAPA nº 6 de 08/01/2004;</w:t>
      </w:r>
    </w:p>
    <w:p w:rsidR="00594D33" w:rsidRPr="00CB4C2D" w:rsidRDefault="00594D33" w:rsidP="00594D33">
      <w:pPr>
        <w:numPr>
          <w:ilvl w:val="0"/>
          <w:numId w:val="8"/>
        </w:numPr>
        <w:tabs>
          <w:tab w:val="clear" w:pos="360"/>
          <w:tab w:val="num" w:pos="720"/>
        </w:tabs>
        <w:spacing w:after="120"/>
        <w:ind w:left="720"/>
        <w:jc w:val="both"/>
        <w:rPr>
          <w:rFonts w:ascii="Tahoma" w:hAnsi="Tahoma" w:cs="Tahoma"/>
          <w:bCs w:val="0"/>
          <w:sz w:val="20"/>
          <w:szCs w:val="20"/>
        </w:rPr>
      </w:pPr>
      <w:r w:rsidRPr="00CB4C2D">
        <w:rPr>
          <w:rFonts w:ascii="Tahoma" w:hAnsi="Tahoma" w:cs="Tahoma"/>
          <w:b/>
          <w:bCs w:val="0"/>
          <w:sz w:val="20"/>
          <w:szCs w:val="20"/>
        </w:rPr>
        <w:t>Para fêmeas acima de 24 meses</w:t>
      </w:r>
      <w:r w:rsidRPr="00CB4C2D">
        <w:rPr>
          <w:rFonts w:ascii="Tahoma" w:hAnsi="Tahoma" w:cs="Tahoma"/>
          <w:bCs w:val="0"/>
          <w:sz w:val="20"/>
          <w:szCs w:val="20"/>
        </w:rPr>
        <w:t>, vacinadas entre 3 e 8 meses, apresentação de atestado negativo a prova de brucelose, conforme Instrução Normativas SDA - MAPA nº 6 de 08/01/2004;</w:t>
      </w:r>
    </w:p>
    <w:p w:rsidR="00594D33" w:rsidRPr="00CB4C2D" w:rsidRDefault="00594D33" w:rsidP="00594D33">
      <w:pPr>
        <w:numPr>
          <w:ilvl w:val="0"/>
          <w:numId w:val="8"/>
        </w:numPr>
        <w:tabs>
          <w:tab w:val="clear" w:pos="360"/>
          <w:tab w:val="num" w:pos="720"/>
        </w:tabs>
        <w:spacing w:after="120"/>
        <w:ind w:left="720"/>
        <w:jc w:val="both"/>
        <w:rPr>
          <w:rFonts w:ascii="Tahoma" w:hAnsi="Tahoma" w:cs="Tahoma"/>
          <w:bCs w:val="0"/>
          <w:sz w:val="20"/>
          <w:szCs w:val="20"/>
        </w:rPr>
      </w:pPr>
      <w:r w:rsidRPr="00CB4C2D">
        <w:rPr>
          <w:rFonts w:ascii="Tahoma" w:hAnsi="Tahoma" w:cs="Tahoma"/>
          <w:b/>
          <w:bCs w:val="0"/>
          <w:sz w:val="20"/>
          <w:szCs w:val="20"/>
        </w:rPr>
        <w:t>Para as fêmeas</w:t>
      </w:r>
      <w:r w:rsidRPr="00CB4C2D">
        <w:rPr>
          <w:rFonts w:ascii="Tahoma" w:hAnsi="Tahoma" w:cs="Tahoma"/>
          <w:bCs w:val="0"/>
          <w:sz w:val="20"/>
          <w:szCs w:val="20"/>
        </w:rPr>
        <w:t xml:space="preserve"> </w:t>
      </w:r>
      <w:r w:rsidRPr="00CB4C2D">
        <w:rPr>
          <w:rFonts w:ascii="Tahoma" w:hAnsi="Tahoma" w:cs="Tahoma"/>
          <w:b/>
          <w:bCs w:val="0"/>
          <w:sz w:val="20"/>
          <w:szCs w:val="20"/>
        </w:rPr>
        <w:t>entre 9 (nove) e 24 (vinte e quatro) meses, vacinadas entre 3 (três) e 8 (oito) meses de vida</w:t>
      </w:r>
      <w:r w:rsidRPr="00CB4C2D">
        <w:rPr>
          <w:rFonts w:ascii="Tahoma" w:hAnsi="Tahoma" w:cs="Tahoma"/>
          <w:bCs w:val="0"/>
          <w:sz w:val="20"/>
          <w:szCs w:val="20"/>
        </w:rPr>
        <w:t>, a apresentação do</w:t>
      </w:r>
      <w:r w:rsidRPr="00CB4C2D">
        <w:rPr>
          <w:rFonts w:ascii="Tahoma" w:hAnsi="Tahoma" w:cs="Tahoma"/>
          <w:b/>
          <w:bCs w:val="0"/>
          <w:sz w:val="20"/>
          <w:szCs w:val="20"/>
        </w:rPr>
        <w:t xml:space="preserve"> </w:t>
      </w:r>
      <w:r w:rsidRPr="00CB4C2D">
        <w:rPr>
          <w:rFonts w:ascii="Tahoma" w:hAnsi="Tahoma" w:cs="Tahoma"/>
          <w:bCs w:val="0"/>
          <w:sz w:val="20"/>
          <w:szCs w:val="20"/>
        </w:rPr>
        <w:t xml:space="preserve">atestado de exame negativo poderá ser substituído pelo Certificado de Vacinação contra a Brucelose, conforme Instrução Normativas SDA - MAPA nº 6 de 08/01/2004, emitido por médico veterinário cadastrado </w:t>
      </w:r>
      <w:smartTag w:uri="urn:schemas-microsoft-com:office:smarttags" w:element="PersonName">
        <w:smartTagPr>
          <w:attr w:name="ProductID" w:val="em Inspetoria Veterin￡ria."/>
        </w:smartTagPr>
        <w:r w:rsidRPr="00CB4C2D">
          <w:rPr>
            <w:rFonts w:ascii="Tahoma" w:hAnsi="Tahoma" w:cs="Tahoma"/>
            <w:bCs w:val="0"/>
            <w:sz w:val="20"/>
            <w:szCs w:val="20"/>
          </w:rPr>
          <w:t>em Inspetoria Veterinária.</w:t>
        </w:r>
      </w:smartTag>
      <w:r w:rsidRPr="00CB4C2D">
        <w:rPr>
          <w:rFonts w:ascii="Tahoma" w:hAnsi="Tahoma" w:cs="Tahoma"/>
          <w:bCs w:val="0"/>
          <w:sz w:val="20"/>
          <w:szCs w:val="20"/>
        </w:rPr>
        <w:t xml:space="preserve"> </w:t>
      </w:r>
    </w:p>
    <w:p w:rsidR="00594D33" w:rsidRPr="00CB4C2D" w:rsidRDefault="00594D33" w:rsidP="00594D33">
      <w:pPr>
        <w:numPr>
          <w:ilvl w:val="0"/>
          <w:numId w:val="9"/>
        </w:numPr>
        <w:tabs>
          <w:tab w:val="clear" w:pos="360"/>
          <w:tab w:val="num" w:pos="720"/>
        </w:tabs>
        <w:spacing w:after="120"/>
        <w:ind w:left="720"/>
        <w:jc w:val="both"/>
        <w:rPr>
          <w:rFonts w:ascii="Tahoma" w:hAnsi="Tahoma" w:cs="Tahoma"/>
          <w:bCs w:val="0"/>
          <w:sz w:val="20"/>
          <w:szCs w:val="20"/>
        </w:rPr>
      </w:pPr>
      <w:r w:rsidRPr="00CB4C2D">
        <w:rPr>
          <w:rFonts w:ascii="Tahoma" w:hAnsi="Tahoma" w:cs="Tahoma"/>
          <w:b/>
          <w:bCs w:val="0"/>
          <w:sz w:val="20"/>
          <w:szCs w:val="20"/>
        </w:rPr>
        <w:t>Todas as fêmeas com idade de 3 (três) a 8 (oito) meses</w:t>
      </w:r>
      <w:r w:rsidRPr="00CB4C2D">
        <w:rPr>
          <w:rFonts w:ascii="Tahoma" w:hAnsi="Tahoma" w:cs="Tahoma"/>
          <w:bCs w:val="0"/>
          <w:sz w:val="20"/>
          <w:szCs w:val="20"/>
        </w:rPr>
        <w:t xml:space="preserve"> deverão estar acompanhadas, obrigatoriamente, do Certificado de Vacinação contra a Brucelose (Portaria IMA</w:t>
      </w:r>
      <w:r w:rsidR="001446D0" w:rsidRPr="00CB4C2D">
        <w:rPr>
          <w:rFonts w:ascii="Tahoma" w:hAnsi="Tahoma" w:cs="Tahoma"/>
          <w:bCs w:val="0"/>
          <w:sz w:val="20"/>
          <w:szCs w:val="20"/>
        </w:rPr>
        <w:t xml:space="preserve"> </w:t>
      </w:r>
      <w:r w:rsidRPr="00CB4C2D">
        <w:rPr>
          <w:rFonts w:ascii="Tahoma" w:hAnsi="Tahoma" w:cs="Tahoma"/>
          <w:bCs w:val="0"/>
          <w:sz w:val="20"/>
          <w:szCs w:val="20"/>
        </w:rPr>
        <w:t xml:space="preserve">nº 243 / 97) emitido por médico veterinário cadastrado </w:t>
      </w:r>
      <w:smartTag w:uri="urn:schemas-microsoft-com:office:smarttags" w:element="PersonName">
        <w:smartTagPr>
          <w:attr w:name="ProductID" w:val="em Inspetoria Veterin￡ria."/>
        </w:smartTagPr>
        <w:r w:rsidRPr="00CB4C2D">
          <w:rPr>
            <w:rFonts w:ascii="Tahoma" w:hAnsi="Tahoma" w:cs="Tahoma"/>
            <w:bCs w:val="0"/>
            <w:sz w:val="20"/>
            <w:szCs w:val="20"/>
          </w:rPr>
          <w:t>em Inspetoria Veterinária.</w:t>
        </w:r>
      </w:smartTag>
    </w:p>
    <w:p w:rsidR="00594D33" w:rsidRPr="00CB4C2D" w:rsidRDefault="00594D33" w:rsidP="00594D33">
      <w:pPr>
        <w:spacing w:after="120"/>
        <w:ind w:left="360"/>
        <w:jc w:val="both"/>
        <w:rPr>
          <w:rFonts w:ascii="Tahoma" w:hAnsi="Tahoma" w:cs="Tahoma"/>
          <w:bCs w:val="0"/>
          <w:sz w:val="20"/>
          <w:szCs w:val="20"/>
        </w:rPr>
      </w:pPr>
    </w:p>
    <w:p w:rsidR="00594D33" w:rsidRPr="00CB4C2D" w:rsidRDefault="00594D33" w:rsidP="00594D33">
      <w:pPr>
        <w:spacing w:after="120"/>
        <w:ind w:left="360"/>
        <w:jc w:val="both"/>
        <w:rPr>
          <w:rFonts w:ascii="Tahoma" w:hAnsi="Tahoma" w:cs="Tahoma"/>
          <w:bCs w:val="0"/>
          <w:sz w:val="20"/>
          <w:szCs w:val="20"/>
        </w:rPr>
      </w:pPr>
      <w:r w:rsidRPr="00CB4C2D">
        <w:rPr>
          <w:rFonts w:ascii="Tahoma" w:hAnsi="Tahoma" w:cs="Tahoma"/>
          <w:bCs w:val="0"/>
          <w:sz w:val="20"/>
          <w:szCs w:val="20"/>
        </w:rPr>
        <w:lastRenderedPageBreak/>
        <w:t>Observações:</w:t>
      </w:r>
    </w:p>
    <w:p w:rsidR="00594D33" w:rsidRPr="00CB4C2D" w:rsidRDefault="00594D33" w:rsidP="00594D33">
      <w:pPr>
        <w:spacing w:after="120"/>
        <w:ind w:left="360"/>
        <w:jc w:val="both"/>
        <w:rPr>
          <w:rFonts w:ascii="Tahoma" w:hAnsi="Tahoma" w:cs="Tahoma"/>
          <w:bCs w:val="0"/>
          <w:sz w:val="20"/>
          <w:szCs w:val="20"/>
        </w:rPr>
      </w:pPr>
      <w:r w:rsidRPr="00CB4C2D">
        <w:rPr>
          <w:rFonts w:ascii="Tahoma" w:hAnsi="Tahoma" w:cs="Tahoma"/>
          <w:bCs w:val="0"/>
          <w:sz w:val="20"/>
          <w:szCs w:val="20"/>
        </w:rPr>
        <w:t>a) Propriedades detentoras do Certificado de Propriedade Livre ou Monitorada de Brucelose e Tuberculose deverão apresentar cópia do certificado, ficando isentos da apresentação de atestados de exame quanto a estas doenças para seus animais;</w:t>
      </w:r>
    </w:p>
    <w:p w:rsidR="00594D33" w:rsidRPr="00CB4C2D" w:rsidRDefault="00594D33" w:rsidP="00594D33">
      <w:pPr>
        <w:spacing w:after="120"/>
        <w:ind w:left="360"/>
        <w:jc w:val="both"/>
        <w:rPr>
          <w:rFonts w:ascii="Tahoma" w:hAnsi="Tahoma" w:cs="Tahoma"/>
          <w:bCs w:val="0"/>
          <w:sz w:val="20"/>
          <w:szCs w:val="20"/>
        </w:rPr>
      </w:pPr>
      <w:r w:rsidRPr="00CB4C2D">
        <w:rPr>
          <w:rFonts w:ascii="Tahoma" w:hAnsi="Tahoma" w:cs="Tahoma"/>
          <w:bCs w:val="0"/>
          <w:sz w:val="20"/>
          <w:szCs w:val="20"/>
        </w:rPr>
        <w:t xml:space="preserve">b) O prazo de validade dos exames previstos nos itens 2b e 3b </w:t>
      </w:r>
      <w:r w:rsidR="001446D0" w:rsidRPr="00CB4C2D">
        <w:rPr>
          <w:rFonts w:ascii="Tahoma" w:hAnsi="Tahoma" w:cs="Tahoma"/>
          <w:bCs w:val="0"/>
          <w:sz w:val="20"/>
          <w:szCs w:val="20"/>
        </w:rPr>
        <w:t>deverão cobrir</w:t>
      </w:r>
      <w:r w:rsidRPr="00CB4C2D">
        <w:rPr>
          <w:rFonts w:ascii="Tahoma" w:hAnsi="Tahoma" w:cs="Tahoma"/>
          <w:bCs w:val="0"/>
          <w:sz w:val="20"/>
          <w:szCs w:val="20"/>
        </w:rPr>
        <w:t xml:space="preserve"> todo o período de exposição e o retorno dos animais à origem;</w:t>
      </w:r>
    </w:p>
    <w:p w:rsidR="00594D33" w:rsidRPr="00CB4C2D" w:rsidRDefault="00594D33" w:rsidP="00594D33">
      <w:pPr>
        <w:ind w:left="360"/>
        <w:jc w:val="both"/>
        <w:rPr>
          <w:rFonts w:ascii="Tahoma" w:hAnsi="Tahoma" w:cs="Tahoma"/>
          <w:bCs w:val="0"/>
          <w:sz w:val="20"/>
          <w:szCs w:val="20"/>
        </w:rPr>
      </w:pPr>
      <w:r w:rsidRPr="00CB4C2D">
        <w:rPr>
          <w:rFonts w:ascii="Tahoma" w:hAnsi="Tahoma" w:cs="Tahoma"/>
          <w:bCs w:val="0"/>
          <w:sz w:val="20"/>
          <w:szCs w:val="20"/>
        </w:rPr>
        <w:t>c) Conforme a Instrução Normativa n.º 06 de 08/01/2004, a partir de 01 de agosto de 2005 somente Médicos Veterinários habilitados pelo Ministério da Agricultura Pecuária e Abastecimento (MAPA) dentro do PNCEBT (Programa Nacional de Controle e Erradicação e Tuberculose Animal) poderão executar testes diagnósticos para Brucelose e Tuberculose.</w:t>
      </w:r>
    </w:p>
    <w:p w:rsidR="00594D33" w:rsidRDefault="00594D33" w:rsidP="00594D33">
      <w:pPr>
        <w:ind w:left="360"/>
        <w:jc w:val="both"/>
        <w:rPr>
          <w:rFonts w:ascii="Tahoma" w:hAnsi="Tahoma" w:cs="Tahoma"/>
          <w:bCs w:val="0"/>
          <w:sz w:val="20"/>
          <w:szCs w:val="20"/>
        </w:rPr>
      </w:pPr>
    </w:p>
    <w:p w:rsidR="00594D33" w:rsidRPr="00CB4C2D" w:rsidRDefault="00594D33" w:rsidP="00594D33">
      <w:pPr>
        <w:ind w:left="360"/>
        <w:jc w:val="both"/>
        <w:rPr>
          <w:rFonts w:ascii="Tahoma" w:hAnsi="Tahoma" w:cs="Tahoma"/>
          <w:bCs w:val="0"/>
          <w:sz w:val="20"/>
          <w:szCs w:val="20"/>
        </w:rPr>
      </w:pPr>
    </w:p>
    <w:p w:rsidR="00594D33" w:rsidRPr="00CB4C2D" w:rsidRDefault="00594D33" w:rsidP="00594D33">
      <w:pPr>
        <w:spacing w:after="120"/>
        <w:jc w:val="both"/>
        <w:rPr>
          <w:rFonts w:ascii="Tahoma" w:hAnsi="Tahoma" w:cs="Tahoma"/>
          <w:b/>
          <w:bCs w:val="0"/>
        </w:rPr>
      </w:pPr>
      <w:r w:rsidRPr="00CB4C2D">
        <w:rPr>
          <w:rFonts w:ascii="Tahoma" w:hAnsi="Tahoma" w:cs="Tahoma"/>
          <w:b/>
          <w:bCs w:val="0"/>
        </w:rPr>
        <w:t>C</w:t>
      </w:r>
      <w:r w:rsidRPr="00CB4C2D">
        <w:rPr>
          <w:rFonts w:ascii="Tahoma" w:hAnsi="Tahoma" w:cs="Tahoma"/>
          <w:b/>
          <w:bCs w:val="0"/>
        </w:rPr>
        <w:tab/>
        <w:t xml:space="preserve"> Quanto à Fertilidade </w:t>
      </w:r>
    </w:p>
    <w:p w:rsidR="00594D33" w:rsidRPr="00CB4C2D" w:rsidRDefault="00594D33" w:rsidP="00594D33">
      <w:pPr>
        <w:spacing w:after="120"/>
        <w:ind w:firstLine="708"/>
        <w:jc w:val="both"/>
        <w:rPr>
          <w:rFonts w:ascii="Tahoma" w:hAnsi="Tahoma" w:cs="Tahoma"/>
          <w:bCs w:val="0"/>
          <w:sz w:val="20"/>
          <w:szCs w:val="20"/>
        </w:rPr>
      </w:pPr>
      <w:r w:rsidRPr="00CB4C2D">
        <w:rPr>
          <w:rFonts w:ascii="Tahoma" w:hAnsi="Tahoma" w:cs="Tahoma"/>
          <w:b/>
          <w:bCs w:val="0"/>
          <w:sz w:val="20"/>
          <w:szCs w:val="20"/>
        </w:rPr>
        <w:t xml:space="preserve">Machos - </w:t>
      </w:r>
      <w:r w:rsidRPr="00CB4C2D">
        <w:rPr>
          <w:rFonts w:ascii="Tahoma" w:hAnsi="Tahoma" w:cs="Tahoma"/>
          <w:bCs w:val="0"/>
          <w:sz w:val="20"/>
          <w:szCs w:val="20"/>
        </w:rPr>
        <w:t>Será exigida a apresentação de exame andrológico para os animais acima de 18 meses com validade máxima de 60 (sessenta) dias;</w:t>
      </w:r>
    </w:p>
    <w:p w:rsidR="00594D33" w:rsidRPr="00CB4C2D" w:rsidRDefault="00594D33" w:rsidP="00594D33">
      <w:pPr>
        <w:numPr>
          <w:ilvl w:val="0"/>
          <w:numId w:val="3"/>
        </w:numPr>
        <w:spacing w:after="120"/>
        <w:jc w:val="both"/>
        <w:rPr>
          <w:rFonts w:ascii="Tahoma" w:eastAsia="Arial Unicode MS" w:hAnsi="Tahoma" w:cs="Tahoma"/>
          <w:bCs w:val="0"/>
          <w:sz w:val="20"/>
          <w:szCs w:val="20"/>
        </w:rPr>
      </w:pPr>
      <w:r w:rsidRPr="00CB4C2D">
        <w:rPr>
          <w:rFonts w:ascii="Tahoma" w:hAnsi="Tahoma" w:cs="Tahoma"/>
          <w:bCs w:val="0"/>
          <w:sz w:val="20"/>
          <w:szCs w:val="20"/>
        </w:rPr>
        <w:t>O expositor que não apresentar atestado de exame andrológico de seus animais poderá fazer o exame na entrada do recinto, por sua conta e risco, contratando serviços de médico veterinário de sua confiança, desde que devidamente credenciado pelo MAPA.</w:t>
      </w:r>
    </w:p>
    <w:p w:rsidR="00594D33" w:rsidRPr="00CB4C2D" w:rsidRDefault="00594D33" w:rsidP="00594D33">
      <w:pPr>
        <w:numPr>
          <w:ilvl w:val="0"/>
          <w:numId w:val="3"/>
        </w:numPr>
        <w:spacing w:after="120"/>
        <w:jc w:val="both"/>
        <w:rPr>
          <w:rFonts w:ascii="Tahoma" w:eastAsia="Arial Unicode MS" w:hAnsi="Tahoma" w:cs="Tahoma"/>
          <w:bCs w:val="0"/>
          <w:sz w:val="20"/>
          <w:szCs w:val="20"/>
        </w:rPr>
      </w:pPr>
      <w:r w:rsidRPr="00CB4C2D">
        <w:rPr>
          <w:rFonts w:ascii="Tahoma" w:hAnsi="Tahoma" w:cs="Tahoma"/>
          <w:bCs w:val="0"/>
          <w:sz w:val="20"/>
          <w:szCs w:val="20"/>
        </w:rPr>
        <w:t>Todo exame andrológico apresentado à comissão de admissão será submetido à aprovação por técnico qualificado, sendo que a comissão de admissão oficial se reserva o direito de exigir do expositor novos exames, a serem feitos por profissionais credenciados por ela, ficando certo, contudo, que mesmo nesta hipótese, todos os riscos e despesas, inclusive os honorários do profissional, correrão por conta exclusiva do proprietário do animal examinado.</w:t>
      </w:r>
    </w:p>
    <w:p w:rsidR="00594D33" w:rsidRPr="00CB4C2D" w:rsidRDefault="00594D33" w:rsidP="00594D33">
      <w:pPr>
        <w:spacing w:after="120"/>
        <w:ind w:firstLine="708"/>
        <w:jc w:val="both"/>
        <w:rPr>
          <w:rFonts w:ascii="Tahoma" w:hAnsi="Tahoma" w:cs="Tahoma"/>
          <w:b/>
          <w:bCs w:val="0"/>
          <w:sz w:val="20"/>
          <w:szCs w:val="20"/>
        </w:rPr>
      </w:pPr>
      <w:r w:rsidRPr="00CB4C2D">
        <w:rPr>
          <w:rFonts w:ascii="Tahoma" w:hAnsi="Tahoma" w:cs="Tahoma"/>
          <w:b/>
          <w:bCs w:val="0"/>
          <w:sz w:val="20"/>
          <w:szCs w:val="20"/>
        </w:rPr>
        <w:t xml:space="preserve">Fêmeas - </w:t>
      </w:r>
      <w:r w:rsidRPr="00CB4C2D">
        <w:rPr>
          <w:rFonts w:ascii="Tahoma" w:hAnsi="Tahoma" w:cs="Tahoma"/>
          <w:bCs w:val="0"/>
          <w:sz w:val="20"/>
          <w:szCs w:val="20"/>
        </w:rPr>
        <w:t>Será exigida apresentação de atestado de prenhes positiva ou cria ao pé a partir dos 22 meses;</w:t>
      </w:r>
      <w:r w:rsidRPr="00CB4C2D">
        <w:rPr>
          <w:rFonts w:ascii="Tahoma" w:hAnsi="Tahoma" w:cs="Tahoma"/>
          <w:b/>
          <w:bCs w:val="0"/>
          <w:sz w:val="20"/>
          <w:szCs w:val="20"/>
        </w:rPr>
        <w:t xml:space="preserve"> </w:t>
      </w:r>
    </w:p>
    <w:p w:rsidR="00594D33" w:rsidRPr="00CB4C2D" w:rsidRDefault="00594D33" w:rsidP="00594D33">
      <w:pPr>
        <w:spacing w:after="120"/>
        <w:ind w:firstLine="708"/>
        <w:jc w:val="both"/>
        <w:rPr>
          <w:rFonts w:ascii="Tahoma" w:hAnsi="Tahoma" w:cs="Tahoma"/>
          <w:b/>
          <w:bCs w:val="0"/>
          <w:sz w:val="20"/>
          <w:szCs w:val="20"/>
        </w:rPr>
      </w:pPr>
      <w:r w:rsidRPr="00CB4C2D">
        <w:rPr>
          <w:rFonts w:ascii="Tahoma" w:hAnsi="Tahoma" w:cs="Tahoma"/>
          <w:bCs w:val="0"/>
          <w:sz w:val="20"/>
          <w:szCs w:val="20"/>
        </w:rPr>
        <w:t>Observação 1: Para Fêmeas acima de 36 meses será exigida comprovação de parto de produtos devidamente inspecionados por técnico credenciado, conforme exigido nas categorias</w:t>
      </w:r>
      <w:r w:rsidRPr="00CB4C2D">
        <w:rPr>
          <w:rFonts w:ascii="Tahoma" w:hAnsi="Tahoma" w:cs="Tahoma"/>
          <w:b/>
          <w:bCs w:val="0"/>
          <w:sz w:val="20"/>
          <w:szCs w:val="20"/>
        </w:rPr>
        <w:t xml:space="preserve"> do anexo I;</w:t>
      </w:r>
    </w:p>
    <w:p w:rsidR="00594D33" w:rsidRPr="00CB4C2D" w:rsidRDefault="00594D33" w:rsidP="00594D33">
      <w:pPr>
        <w:spacing w:after="120"/>
        <w:jc w:val="both"/>
        <w:rPr>
          <w:rFonts w:ascii="Tahoma" w:hAnsi="Tahoma" w:cs="Tahoma"/>
          <w:b/>
          <w:bCs w:val="0"/>
          <w:sz w:val="20"/>
          <w:szCs w:val="20"/>
        </w:rPr>
      </w:pPr>
      <w:r w:rsidRPr="00CB4C2D">
        <w:rPr>
          <w:rFonts w:ascii="Tahoma" w:hAnsi="Tahoma" w:cs="Tahoma"/>
          <w:bCs w:val="0"/>
          <w:sz w:val="20"/>
          <w:szCs w:val="20"/>
        </w:rPr>
        <w:tab/>
        <w:t xml:space="preserve">Observação 2: </w:t>
      </w:r>
      <w:r w:rsidRPr="00CB4C2D">
        <w:rPr>
          <w:rFonts w:ascii="Tahoma" w:hAnsi="Tahoma" w:cs="Tahoma"/>
          <w:b/>
          <w:bCs w:val="0"/>
          <w:sz w:val="20"/>
          <w:szCs w:val="20"/>
        </w:rPr>
        <w:t xml:space="preserve">Fêmeas paridas há mais de 150 dias deverão apresentar atestado de </w:t>
      </w:r>
      <w:r w:rsidR="001446D0" w:rsidRPr="00CB4C2D">
        <w:rPr>
          <w:rFonts w:ascii="Tahoma" w:hAnsi="Tahoma" w:cs="Tahoma"/>
          <w:b/>
          <w:bCs w:val="0"/>
          <w:sz w:val="20"/>
          <w:szCs w:val="20"/>
        </w:rPr>
        <w:t>prenhes</w:t>
      </w:r>
      <w:r w:rsidRPr="00CB4C2D">
        <w:rPr>
          <w:rFonts w:ascii="Tahoma" w:hAnsi="Tahoma" w:cs="Tahoma"/>
          <w:b/>
          <w:bCs w:val="0"/>
          <w:sz w:val="20"/>
          <w:szCs w:val="20"/>
        </w:rPr>
        <w:t>.</w:t>
      </w:r>
    </w:p>
    <w:p w:rsidR="00594D33" w:rsidRPr="00CB4C2D" w:rsidRDefault="00594D33" w:rsidP="00594D33">
      <w:pPr>
        <w:spacing w:after="120"/>
        <w:jc w:val="both"/>
        <w:rPr>
          <w:rFonts w:ascii="Tahoma" w:hAnsi="Tahoma" w:cs="Tahoma"/>
          <w:bCs w:val="0"/>
          <w:sz w:val="20"/>
          <w:szCs w:val="20"/>
        </w:rPr>
      </w:pPr>
      <w:r w:rsidRPr="00CB4C2D">
        <w:rPr>
          <w:rFonts w:ascii="Tahoma" w:hAnsi="Tahoma" w:cs="Tahoma"/>
          <w:b/>
          <w:bCs w:val="0"/>
          <w:sz w:val="20"/>
          <w:szCs w:val="20"/>
        </w:rPr>
        <w:tab/>
      </w:r>
      <w:r w:rsidR="001446D0" w:rsidRPr="00CB4C2D">
        <w:rPr>
          <w:rFonts w:ascii="Tahoma" w:hAnsi="Tahoma" w:cs="Tahoma"/>
          <w:bCs w:val="0"/>
          <w:sz w:val="20"/>
          <w:szCs w:val="20"/>
        </w:rPr>
        <w:t>Observação 3:</w:t>
      </w:r>
      <w:r w:rsidR="001446D0" w:rsidRPr="00CB4C2D">
        <w:rPr>
          <w:rFonts w:ascii="Tahoma" w:hAnsi="Tahoma" w:cs="Tahoma"/>
          <w:b/>
          <w:bCs w:val="0"/>
          <w:sz w:val="20"/>
          <w:szCs w:val="20"/>
        </w:rPr>
        <w:t xml:space="preserve"> </w:t>
      </w:r>
      <w:r w:rsidR="001446D0" w:rsidRPr="00CB4C2D">
        <w:rPr>
          <w:rFonts w:ascii="Tahoma" w:hAnsi="Tahoma" w:cs="Tahoma"/>
          <w:bCs w:val="0"/>
          <w:sz w:val="20"/>
          <w:szCs w:val="20"/>
        </w:rPr>
        <w:t>Fêmeas Doadoras</w:t>
      </w:r>
      <w:r w:rsidR="001446D0" w:rsidRPr="00CB4C2D">
        <w:rPr>
          <w:rFonts w:ascii="Tahoma" w:hAnsi="Tahoma" w:cs="Tahoma"/>
          <w:b/>
          <w:bCs w:val="0"/>
          <w:sz w:val="20"/>
          <w:szCs w:val="20"/>
        </w:rPr>
        <w:t xml:space="preserve"> (participantes de Programas de Transferência de Embriões) </w:t>
      </w:r>
      <w:r w:rsidR="001446D0" w:rsidRPr="00CB4C2D">
        <w:rPr>
          <w:rFonts w:ascii="Tahoma" w:hAnsi="Tahoma" w:cs="Tahoma"/>
          <w:bCs w:val="0"/>
          <w:sz w:val="20"/>
          <w:szCs w:val="20"/>
        </w:rPr>
        <w:t xml:space="preserve">com idade a partir </w:t>
      </w:r>
      <w:r w:rsidR="001446D0">
        <w:rPr>
          <w:rFonts w:ascii="Tahoma" w:hAnsi="Tahoma" w:cs="Tahoma"/>
          <w:bCs w:val="0"/>
          <w:sz w:val="20"/>
          <w:szCs w:val="20"/>
        </w:rPr>
        <w:t>de</w:t>
      </w:r>
      <w:r w:rsidR="001446D0" w:rsidRPr="00CB4C2D">
        <w:rPr>
          <w:rFonts w:ascii="Tahoma" w:hAnsi="Tahoma" w:cs="Tahoma"/>
          <w:bCs w:val="0"/>
          <w:sz w:val="20"/>
          <w:szCs w:val="20"/>
        </w:rPr>
        <w:t xml:space="preserve"> 22 meses</w:t>
      </w:r>
      <w:r w:rsidR="001446D0" w:rsidRPr="00CB4C2D">
        <w:rPr>
          <w:rFonts w:ascii="Tahoma" w:hAnsi="Tahoma" w:cs="Tahoma"/>
          <w:b/>
          <w:bCs w:val="0"/>
          <w:sz w:val="20"/>
          <w:szCs w:val="20"/>
        </w:rPr>
        <w:t xml:space="preserve"> </w:t>
      </w:r>
      <w:r w:rsidR="001446D0" w:rsidRPr="00CB4C2D">
        <w:rPr>
          <w:rFonts w:ascii="Tahoma" w:hAnsi="Tahoma" w:cs="Tahoma"/>
          <w:bCs w:val="0"/>
          <w:sz w:val="20"/>
          <w:szCs w:val="20"/>
        </w:rPr>
        <w:t>necessitarão apresentar prenhes confirmada ou caso já tenham tido o 1</w:t>
      </w:r>
      <w:r w:rsidR="001446D0">
        <w:rPr>
          <w:rFonts w:ascii="Tahoma" w:hAnsi="Tahoma" w:cs="Tahoma"/>
          <w:bCs w:val="0"/>
          <w:sz w:val="20"/>
          <w:szCs w:val="20"/>
        </w:rPr>
        <w:t>°</w:t>
      </w:r>
      <w:r w:rsidR="001446D0" w:rsidRPr="00CB4C2D">
        <w:rPr>
          <w:rFonts w:ascii="Tahoma" w:hAnsi="Tahoma" w:cs="Tahoma"/>
          <w:bCs w:val="0"/>
          <w:sz w:val="20"/>
          <w:szCs w:val="20"/>
        </w:rPr>
        <w:t xml:space="preserve">. parto confirmado </w:t>
      </w:r>
      <w:r w:rsidR="001446D0" w:rsidRPr="00CB4C2D">
        <w:rPr>
          <w:rFonts w:ascii="Tahoma" w:hAnsi="Tahoma" w:cs="Tahoma"/>
          <w:b/>
          <w:bCs w:val="0"/>
          <w:sz w:val="20"/>
          <w:szCs w:val="20"/>
        </w:rPr>
        <w:t xml:space="preserve">(através de apresentação de registro de seu filho na respectiva Associação de Raça – ANC ou ABHB) </w:t>
      </w:r>
      <w:r w:rsidR="001446D0" w:rsidRPr="00CB4C2D">
        <w:rPr>
          <w:rFonts w:ascii="Tahoma" w:hAnsi="Tahoma" w:cs="Tahoma"/>
          <w:bCs w:val="0"/>
          <w:sz w:val="20"/>
          <w:szCs w:val="20"/>
        </w:rPr>
        <w:t>deverão apresentar atestado de coleta de embriões viáveis (com data de expedição de até 120 dias da data de início da exposição), sendo imprescindível que este atestado tenha dado entrada na respectiva Associação de Raça em data anterior a 20 dias da data de início da exposição.</w:t>
      </w:r>
    </w:p>
    <w:p w:rsidR="00594D33" w:rsidRPr="00CB4C2D" w:rsidRDefault="00594D33" w:rsidP="00594D33">
      <w:pPr>
        <w:spacing w:after="120"/>
        <w:jc w:val="both"/>
        <w:rPr>
          <w:rFonts w:ascii="Tahoma" w:hAnsi="Tahoma" w:cs="Tahoma"/>
          <w:b/>
          <w:bCs w:val="0"/>
        </w:rPr>
      </w:pPr>
    </w:p>
    <w:p w:rsidR="00594D33" w:rsidRPr="00CB4C2D" w:rsidRDefault="00594D33" w:rsidP="00594D33">
      <w:pPr>
        <w:spacing w:after="120"/>
        <w:jc w:val="both"/>
        <w:rPr>
          <w:rFonts w:ascii="Tahoma" w:hAnsi="Tahoma" w:cs="Tahoma"/>
          <w:bCs w:val="0"/>
        </w:rPr>
      </w:pPr>
      <w:r w:rsidRPr="00CB4C2D">
        <w:rPr>
          <w:rFonts w:ascii="Tahoma" w:hAnsi="Tahoma" w:cs="Tahoma"/>
          <w:b/>
          <w:bCs w:val="0"/>
        </w:rPr>
        <w:t>D</w:t>
      </w:r>
      <w:r w:rsidRPr="00CB4C2D">
        <w:rPr>
          <w:rFonts w:ascii="Tahoma" w:hAnsi="Tahoma" w:cs="Tahoma"/>
          <w:b/>
          <w:bCs w:val="0"/>
        </w:rPr>
        <w:tab/>
        <w:t>Quanto a Circunferência Escrotal</w:t>
      </w:r>
    </w:p>
    <w:p w:rsidR="00594D33" w:rsidRDefault="00594D33" w:rsidP="00594D33">
      <w:pPr>
        <w:spacing w:after="120"/>
        <w:jc w:val="both"/>
        <w:rPr>
          <w:rFonts w:ascii="Tahoma" w:hAnsi="Tahoma" w:cs="Tahoma"/>
          <w:bCs w:val="0"/>
          <w:sz w:val="20"/>
          <w:szCs w:val="20"/>
        </w:rPr>
      </w:pPr>
    </w:p>
    <w:p w:rsidR="00594D33" w:rsidRPr="00CB4C2D" w:rsidRDefault="00594D33" w:rsidP="00594D33">
      <w:pPr>
        <w:spacing w:after="120"/>
        <w:jc w:val="both"/>
        <w:rPr>
          <w:rFonts w:ascii="Tahoma" w:hAnsi="Tahoma" w:cs="Tahoma"/>
          <w:bCs w:val="0"/>
          <w:sz w:val="20"/>
          <w:szCs w:val="20"/>
        </w:rPr>
      </w:pPr>
      <w:r w:rsidRPr="00CB4C2D">
        <w:rPr>
          <w:rFonts w:ascii="Tahoma" w:hAnsi="Tahoma" w:cs="Tahoma"/>
          <w:bCs w:val="0"/>
          <w:sz w:val="20"/>
          <w:szCs w:val="20"/>
        </w:rPr>
        <w:tab/>
        <w:t>Parâmetros das raças para admissão no julgamento, quanto à Circunferência Escrotal.</w:t>
      </w:r>
    </w:p>
    <w:p w:rsidR="00594D33" w:rsidRDefault="00594D33" w:rsidP="00594D33">
      <w:pPr>
        <w:spacing w:after="120"/>
        <w:jc w:val="both"/>
        <w:rPr>
          <w:rFonts w:ascii="Tahoma" w:hAnsi="Tahoma" w:cs="Tahoma"/>
          <w:sz w:val="20"/>
          <w:szCs w:val="20"/>
        </w:rPr>
      </w:pPr>
    </w:p>
    <w:p w:rsidR="00594D33" w:rsidRDefault="00594D33" w:rsidP="00594D33">
      <w:pPr>
        <w:spacing w:after="120"/>
        <w:jc w:val="both"/>
        <w:rPr>
          <w:rFonts w:ascii="Tahoma" w:hAnsi="Tahoma" w:cs="Tahoma"/>
          <w:sz w:val="20"/>
          <w:szCs w:val="20"/>
        </w:rPr>
      </w:pPr>
    </w:p>
    <w:p w:rsidR="00594D33" w:rsidRDefault="00594D33" w:rsidP="00594D33">
      <w:pPr>
        <w:spacing w:after="120"/>
        <w:jc w:val="both"/>
        <w:rPr>
          <w:rFonts w:ascii="Tahoma" w:hAnsi="Tahoma" w:cs="Tahoma"/>
          <w:sz w:val="20"/>
          <w:szCs w:val="20"/>
        </w:rPr>
      </w:pPr>
    </w:p>
    <w:p w:rsidR="00D42731" w:rsidRDefault="00D42731" w:rsidP="00594D33">
      <w:pPr>
        <w:spacing w:after="120"/>
        <w:jc w:val="both"/>
        <w:rPr>
          <w:rFonts w:ascii="Tahoma" w:hAnsi="Tahoma" w:cs="Tahoma"/>
          <w:sz w:val="20"/>
          <w:szCs w:val="20"/>
        </w:rPr>
      </w:pPr>
      <w:bookmarkStart w:id="0" w:name="_GoBack"/>
      <w:bookmarkEnd w:id="0"/>
    </w:p>
    <w:p w:rsidR="00594D33" w:rsidRPr="00CB4C2D" w:rsidRDefault="00594D33" w:rsidP="00594D33">
      <w:pPr>
        <w:spacing w:after="120"/>
        <w:jc w:val="both"/>
        <w:rPr>
          <w:rFonts w:ascii="Tahoma" w:hAnsi="Tahoma" w:cs="Tahoma"/>
          <w:sz w:val="20"/>
          <w:szCs w:val="20"/>
        </w:rPr>
      </w:pPr>
    </w:p>
    <w:p w:rsidR="00594D33" w:rsidRDefault="00594D33" w:rsidP="00594D33">
      <w:pPr>
        <w:spacing w:after="120"/>
        <w:jc w:val="center"/>
        <w:rPr>
          <w:rFonts w:ascii="Tahoma" w:hAnsi="Tahoma" w:cs="Tahoma"/>
          <w:b/>
          <w:bCs w:val="0"/>
          <w:sz w:val="20"/>
          <w:szCs w:val="20"/>
        </w:rPr>
      </w:pPr>
      <w:r w:rsidRPr="00CB4C2D">
        <w:rPr>
          <w:rFonts w:ascii="Tahoma" w:hAnsi="Tahoma" w:cs="Tahoma"/>
          <w:b/>
          <w:bCs w:val="0"/>
          <w:sz w:val="20"/>
          <w:szCs w:val="20"/>
        </w:rPr>
        <w:lastRenderedPageBreak/>
        <w:t>CIRCUNFERÊNCIA ESCROTAL MÍNIMA</w:t>
      </w:r>
    </w:p>
    <w:p w:rsidR="00594D33" w:rsidRDefault="00594D33" w:rsidP="00594D33">
      <w:pPr>
        <w:spacing w:after="120"/>
        <w:jc w:val="center"/>
        <w:rPr>
          <w:rFonts w:ascii="Tahoma" w:hAnsi="Tahoma" w:cs="Tahoma"/>
          <w:b/>
          <w:bCs w:val="0"/>
          <w:sz w:val="20"/>
          <w:szCs w:val="20"/>
        </w:rPr>
      </w:pPr>
    </w:p>
    <w:tbl>
      <w:tblPr>
        <w:tblW w:w="897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44"/>
        <w:gridCol w:w="2244"/>
        <w:gridCol w:w="2245"/>
        <w:gridCol w:w="2245"/>
      </w:tblGrid>
      <w:tr w:rsidR="00594D33" w:rsidRPr="00CB4C2D" w:rsidTr="00C919F2">
        <w:tc>
          <w:tcPr>
            <w:tcW w:w="4488" w:type="dxa"/>
            <w:gridSpan w:val="2"/>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HEREFORD</w:t>
            </w:r>
          </w:p>
        </w:tc>
        <w:tc>
          <w:tcPr>
            <w:tcW w:w="4490" w:type="dxa"/>
            <w:gridSpan w:val="2"/>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Cs w:val="0"/>
                <w:sz w:val="20"/>
                <w:szCs w:val="20"/>
              </w:rPr>
            </w:pPr>
            <w:r w:rsidRPr="00CB4C2D">
              <w:rPr>
                <w:rFonts w:ascii="Tahoma" w:hAnsi="Tahoma" w:cs="Tahoma"/>
                <w:b/>
                <w:sz w:val="20"/>
                <w:szCs w:val="20"/>
              </w:rPr>
              <w:t>BRAFORD</w:t>
            </w:r>
          </w:p>
        </w:tc>
      </w:tr>
      <w:tr w:rsidR="00594D33" w:rsidRPr="00CB4C2D" w:rsidTr="00C919F2">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Cs w:val="0"/>
                <w:sz w:val="20"/>
                <w:szCs w:val="20"/>
              </w:rPr>
            </w:pPr>
            <w:r w:rsidRPr="00CB4C2D">
              <w:rPr>
                <w:rFonts w:ascii="Tahoma" w:hAnsi="Tahoma" w:cs="Tahoma"/>
                <w:b/>
                <w:sz w:val="20"/>
                <w:szCs w:val="20"/>
              </w:rPr>
              <w:t>IDADE</w:t>
            </w:r>
            <w:r w:rsidRPr="00CB4C2D">
              <w:rPr>
                <w:rFonts w:ascii="Tahoma" w:hAnsi="Tahoma" w:cs="Tahoma"/>
                <w:bCs w:val="0"/>
                <w:sz w:val="20"/>
                <w:szCs w:val="20"/>
              </w:rPr>
              <w:t xml:space="preserve"> </w:t>
            </w:r>
            <w:r w:rsidRPr="00CB4C2D">
              <w:rPr>
                <w:rFonts w:ascii="Tahoma" w:hAnsi="Tahoma" w:cs="Tahoma"/>
                <w:b/>
                <w:sz w:val="20"/>
                <w:szCs w:val="20"/>
              </w:rPr>
              <w:t>(MESES)</w:t>
            </w:r>
          </w:p>
        </w:tc>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Cs w:val="0"/>
                <w:sz w:val="20"/>
                <w:szCs w:val="20"/>
              </w:rPr>
            </w:pPr>
            <w:r w:rsidRPr="00CB4C2D">
              <w:rPr>
                <w:rFonts w:ascii="Tahoma" w:hAnsi="Tahoma" w:cs="Tahoma"/>
                <w:b/>
                <w:sz w:val="20"/>
                <w:szCs w:val="20"/>
              </w:rPr>
              <w:t>CIRCUNFERÊNCIA EM CM</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Cs w:val="0"/>
                <w:sz w:val="20"/>
                <w:szCs w:val="20"/>
              </w:rPr>
            </w:pPr>
            <w:r w:rsidRPr="00CB4C2D">
              <w:rPr>
                <w:rFonts w:ascii="Tahoma" w:hAnsi="Tahoma" w:cs="Tahoma"/>
                <w:b/>
                <w:sz w:val="20"/>
                <w:szCs w:val="20"/>
              </w:rPr>
              <w:t>IDADE</w:t>
            </w:r>
            <w:r w:rsidRPr="00CB4C2D">
              <w:rPr>
                <w:rFonts w:ascii="Tahoma" w:hAnsi="Tahoma" w:cs="Tahoma"/>
                <w:bCs w:val="0"/>
                <w:sz w:val="20"/>
                <w:szCs w:val="20"/>
              </w:rPr>
              <w:t xml:space="preserve"> </w:t>
            </w:r>
            <w:r w:rsidRPr="00CB4C2D">
              <w:rPr>
                <w:rFonts w:ascii="Tahoma" w:hAnsi="Tahoma" w:cs="Tahoma"/>
                <w:b/>
                <w:sz w:val="20"/>
                <w:szCs w:val="20"/>
              </w:rPr>
              <w:t>(MESES)</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Cs w:val="0"/>
                <w:sz w:val="20"/>
                <w:szCs w:val="20"/>
              </w:rPr>
            </w:pPr>
            <w:r w:rsidRPr="00CB4C2D">
              <w:rPr>
                <w:rFonts w:ascii="Tahoma" w:hAnsi="Tahoma" w:cs="Tahoma"/>
                <w:b/>
                <w:sz w:val="20"/>
                <w:szCs w:val="20"/>
              </w:rPr>
              <w:t>CIRCUNFERÊNCIA EM CM</w:t>
            </w:r>
          </w:p>
        </w:tc>
      </w:tr>
      <w:tr w:rsidR="00594D33" w:rsidRPr="00CB4C2D" w:rsidTr="00C919F2">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Cs w:val="0"/>
                <w:sz w:val="20"/>
                <w:szCs w:val="20"/>
              </w:rPr>
            </w:pPr>
            <w:r w:rsidRPr="00CB4C2D">
              <w:rPr>
                <w:rFonts w:ascii="Tahoma" w:hAnsi="Tahoma" w:cs="Tahoma"/>
                <w:b/>
                <w:sz w:val="20"/>
                <w:szCs w:val="20"/>
              </w:rPr>
              <w:t>7</w:t>
            </w:r>
          </w:p>
        </w:tc>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Cs w:val="0"/>
                <w:sz w:val="20"/>
                <w:szCs w:val="20"/>
              </w:rPr>
            </w:pPr>
            <w:r w:rsidRPr="00CB4C2D">
              <w:rPr>
                <w:rFonts w:ascii="Tahoma" w:hAnsi="Tahoma" w:cs="Tahoma"/>
                <w:b/>
                <w:sz w:val="20"/>
                <w:szCs w:val="20"/>
              </w:rPr>
              <w:t>18,0</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7</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16,0</w:t>
            </w:r>
          </w:p>
        </w:tc>
      </w:tr>
      <w:tr w:rsidR="00594D33" w:rsidRPr="00CB4C2D" w:rsidTr="00C919F2">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8</w:t>
            </w:r>
          </w:p>
        </w:tc>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20,0</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8</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18,0</w:t>
            </w:r>
          </w:p>
        </w:tc>
      </w:tr>
      <w:tr w:rsidR="00594D33" w:rsidRPr="00CB4C2D" w:rsidTr="00C919F2">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12</w:t>
            </w:r>
          </w:p>
        </w:tc>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28,0</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12</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26,0</w:t>
            </w:r>
          </w:p>
        </w:tc>
      </w:tr>
      <w:tr w:rsidR="00594D33" w:rsidRPr="00CB4C2D" w:rsidTr="00C919F2">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15</w:t>
            </w:r>
          </w:p>
        </w:tc>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30,0</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15</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28,0</w:t>
            </w:r>
          </w:p>
        </w:tc>
      </w:tr>
      <w:tr w:rsidR="00594D33" w:rsidRPr="00CB4C2D" w:rsidTr="00C919F2">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18</w:t>
            </w:r>
          </w:p>
        </w:tc>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31,0</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18</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30,0</w:t>
            </w:r>
          </w:p>
        </w:tc>
      </w:tr>
      <w:tr w:rsidR="00594D33" w:rsidRPr="00CB4C2D" w:rsidTr="00C919F2">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24</w:t>
            </w:r>
          </w:p>
        </w:tc>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33,0</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24</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31,0</w:t>
            </w:r>
          </w:p>
        </w:tc>
      </w:tr>
      <w:tr w:rsidR="00594D33" w:rsidRPr="00CB4C2D" w:rsidTr="00C919F2">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30 ou mais</w:t>
            </w:r>
          </w:p>
        </w:tc>
        <w:tc>
          <w:tcPr>
            <w:tcW w:w="2244"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sz w:val="20"/>
                <w:szCs w:val="20"/>
              </w:rPr>
            </w:pPr>
            <w:r w:rsidRPr="00CB4C2D">
              <w:rPr>
                <w:rFonts w:ascii="Tahoma" w:hAnsi="Tahoma" w:cs="Tahoma"/>
                <w:b/>
                <w:sz w:val="20"/>
                <w:szCs w:val="20"/>
              </w:rPr>
              <w:t>34,0</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30 ou mais</w:t>
            </w:r>
          </w:p>
        </w:tc>
        <w:tc>
          <w:tcPr>
            <w:tcW w:w="2245" w:type="dxa"/>
            <w:tcBorders>
              <w:top w:val="single" w:sz="4" w:space="0" w:color="auto"/>
              <w:left w:val="single" w:sz="4" w:space="0" w:color="auto"/>
              <w:bottom w:val="single" w:sz="4" w:space="0" w:color="auto"/>
              <w:right w:val="single" w:sz="4" w:space="0" w:color="auto"/>
            </w:tcBorders>
          </w:tcPr>
          <w:p w:rsidR="00594D33" w:rsidRPr="00CB4C2D" w:rsidRDefault="00594D33" w:rsidP="00C919F2">
            <w:pPr>
              <w:spacing w:after="120"/>
              <w:jc w:val="center"/>
              <w:rPr>
                <w:rFonts w:ascii="Tahoma" w:hAnsi="Tahoma" w:cs="Tahoma"/>
                <w:b/>
                <w:bCs w:val="0"/>
                <w:sz w:val="20"/>
                <w:szCs w:val="20"/>
              </w:rPr>
            </w:pPr>
            <w:r w:rsidRPr="00CB4C2D">
              <w:rPr>
                <w:rFonts w:ascii="Tahoma" w:hAnsi="Tahoma" w:cs="Tahoma"/>
                <w:b/>
                <w:bCs w:val="0"/>
                <w:sz w:val="20"/>
                <w:szCs w:val="20"/>
              </w:rPr>
              <w:t>32,0</w:t>
            </w:r>
          </w:p>
        </w:tc>
      </w:tr>
    </w:tbl>
    <w:p w:rsidR="00594D33" w:rsidRPr="00CB4C2D" w:rsidRDefault="00594D33" w:rsidP="00594D33">
      <w:pPr>
        <w:spacing w:after="120"/>
        <w:jc w:val="both"/>
        <w:rPr>
          <w:rFonts w:ascii="Tahoma" w:hAnsi="Tahoma" w:cs="Tahoma"/>
          <w:sz w:val="20"/>
          <w:szCs w:val="20"/>
        </w:rPr>
      </w:pPr>
    </w:p>
    <w:p w:rsidR="00594D33" w:rsidRPr="00CB4C2D" w:rsidRDefault="00594D33" w:rsidP="00594D33">
      <w:pPr>
        <w:spacing w:after="120"/>
        <w:jc w:val="both"/>
        <w:rPr>
          <w:rFonts w:ascii="Tahoma" w:hAnsi="Tahoma" w:cs="Tahoma"/>
          <w:sz w:val="20"/>
          <w:szCs w:val="20"/>
        </w:rPr>
      </w:pPr>
      <w:r w:rsidRPr="00CB4C2D">
        <w:rPr>
          <w:rFonts w:ascii="Tahoma" w:hAnsi="Tahoma" w:cs="Tahoma"/>
          <w:sz w:val="20"/>
          <w:szCs w:val="20"/>
        </w:rPr>
        <w:t>OBSERVAÇÃO: A idade a ser considerada na medida da circunferência escrotal será a d</w:t>
      </w:r>
      <w:r>
        <w:rPr>
          <w:rFonts w:ascii="Tahoma" w:hAnsi="Tahoma" w:cs="Tahoma"/>
          <w:sz w:val="20"/>
          <w:szCs w:val="20"/>
        </w:rPr>
        <w:t>e</w:t>
      </w:r>
      <w:r w:rsidRPr="00CB4C2D">
        <w:rPr>
          <w:rFonts w:ascii="Tahoma" w:hAnsi="Tahoma" w:cs="Tahoma"/>
          <w:sz w:val="20"/>
          <w:szCs w:val="20"/>
        </w:rPr>
        <w:t xml:space="preserve"> </w:t>
      </w:r>
      <w:r>
        <w:rPr>
          <w:rFonts w:ascii="Tahoma" w:hAnsi="Tahoma" w:cs="Tahoma"/>
          <w:sz w:val="20"/>
          <w:szCs w:val="20"/>
        </w:rPr>
        <w:t>0</w:t>
      </w:r>
      <w:r w:rsidR="000E66FF">
        <w:rPr>
          <w:rFonts w:ascii="Tahoma" w:hAnsi="Tahoma" w:cs="Tahoma"/>
          <w:sz w:val="20"/>
          <w:szCs w:val="20"/>
        </w:rPr>
        <w:t>4</w:t>
      </w:r>
      <w:r w:rsidRPr="00CB4C2D">
        <w:rPr>
          <w:rFonts w:ascii="Tahoma" w:hAnsi="Tahoma" w:cs="Tahoma"/>
          <w:sz w:val="20"/>
          <w:szCs w:val="20"/>
        </w:rPr>
        <w:t>/</w:t>
      </w:r>
      <w:r>
        <w:rPr>
          <w:rFonts w:ascii="Tahoma" w:hAnsi="Tahoma" w:cs="Tahoma"/>
          <w:sz w:val="20"/>
          <w:szCs w:val="20"/>
        </w:rPr>
        <w:t>10</w:t>
      </w:r>
      <w:r w:rsidRPr="00CB4C2D">
        <w:rPr>
          <w:rFonts w:ascii="Tahoma" w:hAnsi="Tahoma" w:cs="Tahoma"/>
          <w:sz w:val="20"/>
          <w:szCs w:val="20"/>
        </w:rPr>
        <w:t>/201</w:t>
      </w:r>
      <w:r w:rsidR="000E66FF">
        <w:rPr>
          <w:rFonts w:ascii="Tahoma" w:hAnsi="Tahoma" w:cs="Tahoma"/>
          <w:sz w:val="20"/>
          <w:szCs w:val="20"/>
        </w:rPr>
        <w:t>3</w:t>
      </w:r>
      <w:r w:rsidRPr="00CB4C2D">
        <w:rPr>
          <w:rFonts w:ascii="Tahoma" w:hAnsi="Tahoma" w:cs="Tahoma"/>
          <w:sz w:val="20"/>
          <w:szCs w:val="20"/>
        </w:rPr>
        <w:t>.</w:t>
      </w:r>
    </w:p>
    <w:p w:rsidR="00594D33" w:rsidRDefault="00594D33" w:rsidP="00594D33"/>
    <w:p w:rsidR="00594D33" w:rsidRDefault="00594D33" w:rsidP="00594D33"/>
    <w:p w:rsidR="00D60578" w:rsidRDefault="00D60578"/>
    <w:sectPr w:rsidR="00D60578" w:rsidSect="00372B34">
      <w:pgSz w:w="11906" w:h="16838"/>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A303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nsid w:val="18D0156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nsid w:val="2A55379D"/>
    <w:multiLevelType w:val="hybridMultilevel"/>
    <w:tmpl w:val="D5B8A650"/>
    <w:lvl w:ilvl="0" w:tplc="FFFFFFFF">
      <w:start w:val="1"/>
      <w:numFmt w:val="lowerLetter"/>
      <w:lvlText w:val="%1)"/>
      <w:lvlJc w:val="left"/>
      <w:pPr>
        <w:tabs>
          <w:tab w:val="num" w:pos="1070"/>
        </w:tabs>
        <w:ind w:left="107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B11408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nsid w:val="4092754D"/>
    <w:multiLevelType w:val="hybridMultilevel"/>
    <w:tmpl w:val="DE18F364"/>
    <w:lvl w:ilvl="0" w:tplc="FFFFFFFF">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538B348D"/>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nsid w:val="58B6049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5AF5248C"/>
    <w:multiLevelType w:val="singleLevel"/>
    <w:tmpl w:val="8B748036"/>
    <w:lvl w:ilvl="0">
      <w:start w:val="3"/>
      <w:numFmt w:val="decimal"/>
      <w:lvlText w:val="%1."/>
      <w:lvlJc w:val="left"/>
      <w:pPr>
        <w:tabs>
          <w:tab w:val="num" w:pos="360"/>
        </w:tabs>
        <w:ind w:left="360" w:hanging="360"/>
      </w:pPr>
      <w:rPr>
        <w:b/>
        <w:i w:val="0"/>
      </w:rPr>
    </w:lvl>
  </w:abstractNum>
  <w:abstractNum w:abstractNumId="8">
    <w:nsid w:val="5EB63953"/>
    <w:multiLevelType w:val="hybridMultilevel"/>
    <w:tmpl w:val="69B0FCE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CB63688"/>
    <w:multiLevelType w:val="multilevel"/>
    <w:tmpl w:val="8A6240C6"/>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8"/>
  </w:num>
  <w:num w:numId="2">
    <w:abstractNumId w:val="5"/>
  </w:num>
  <w:num w:numId="3">
    <w:abstractNumId w:val="4"/>
  </w:num>
  <w:num w:numId="4">
    <w:abstractNumId w:val="9"/>
  </w:num>
  <w:num w:numId="5">
    <w:abstractNumId w:val="3"/>
  </w:num>
  <w:num w:numId="6">
    <w:abstractNumId w:val="6"/>
  </w:num>
  <w:num w:numId="7">
    <w:abstractNumId w:val="7"/>
  </w:num>
  <w:num w:numId="8">
    <w:abstractNumId w:val="0"/>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94D33"/>
    <w:rsid w:val="00015687"/>
    <w:rsid w:val="0003261F"/>
    <w:rsid w:val="000E66FF"/>
    <w:rsid w:val="001446D0"/>
    <w:rsid w:val="00263064"/>
    <w:rsid w:val="0037460C"/>
    <w:rsid w:val="00383E23"/>
    <w:rsid w:val="0039022A"/>
    <w:rsid w:val="00427722"/>
    <w:rsid w:val="004B7A94"/>
    <w:rsid w:val="00594D33"/>
    <w:rsid w:val="005B3AD7"/>
    <w:rsid w:val="0067007C"/>
    <w:rsid w:val="006B084F"/>
    <w:rsid w:val="00787198"/>
    <w:rsid w:val="0081060A"/>
    <w:rsid w:val="009C04CF"/>
    <w:rsid w:val="00B34538"/>
    <w:rsid w:val="00C20539"/>
    <w:rsid w:val="00CB3F7A"/>
    <w:rsid w:val="00D14FE3"/>
    <w:rsid w:val="00D42731"/>
    <w:rsid w:val="00D60578"/>
    <w:rsid w:val="00DD1FF6"/>
    <w:rsid w:val="00E507C5"/>
    <w:rsid w:val="00E61B9D"/>
    <w:rsid w:val="00F503CD"/>
    <w:rsid w:val="00F975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D33"/>
    <w:pPr>
      <w:spacing w:after="0" w:line="240" w:lineRule="auto"/>
    </w:pPr>
    <w:rPr>
      <w:rFonts w:ascii="Arial" w:eastAsia="Times New Roman" w:hAnsi="Arial" w:cs="Times New Roman"/>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594D33"/>
    <w:pPr>
      <w:jc w:val="center"/>
    </w:pPr>
    <w:rPr>
      <w:b/>
      <w:bCs w:val="0"/>
    </w:rPr>
  </w:style>
  <w:style w:type="character" w:customStyle="1" w:styleId="TtuloChar">
    <w:name w:val="Título Char"/>
    <w:basedOn w:val="Fontepargpadro"/>
    <w:link w:val="Ttulo"/>
    <w:rsid w:val="00594D33"/>
    <w:rPr>
      <w:rFonts w:ascii="Arial" w:eastAsia="Times New Roman" w:hAnsi="Arial" w:cs="Times New Roman"/>
      <w:b/>
      <w:sz w:val="24"/>
      <w:szCs w:val="24"/>
      <w:lang w:eastAsia="pt-BR"/>
    </w:rPr>
  </w:style>
  <w:style w:type="paragraph" w:styleId="Recuodecorpodetexto">
    <w:name w:val="Body Text Indent"/>
    <w:basedOn w:val="Normal"/>
    <w:link w:val="RecuodecorpodetextoChar"/>
    <w:rsid w:val="00594D33"/>
    <w:pPr>
      <w:ind w:left="1080"/>
      <w:jc w:val="both"/>
    </w:pPr>
    <w:rPr>
      <w:rFonts w:cs="Arial"/>
      <w:bCs w:val="0"/>
      <w:sz w:val="21"/>
    </w:rPr>
  </w:style>
  <w:style w:type="character" w:customStyle="1" w:styleId="RecuodecorpodetextoChar">
    <w:name w:val="Recuo de corpo de texto Char"/>
    <w:basedOn w:val="Fontepargpadro"/>
    <w:link w:val="Recuodecorpodetexto"/>
    <w:rsid w:val="00594D33"/>
    <w:rPr>
      <w:rFonts w:ascii="Arial" w:eastAsia="Times New Roman" w:hAnsi="Arial" w:cs="Arial"/>
      <w:sz w:val="21"/>
      <w:szCs w:val="24"/>
      <w:lang w:eastAsia="pt-BR"/>
    </w:rPr>
  </w:style>
  <w:style w:type="character" w:styleId="Hyperlink">
    <w:name w:val="Hyperlink"/>
    <w:uiPriority w:val="99"/>
    <w:unhideWhenUsed/>
    <w:rsid w:val="00594D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pass@uol.com.b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3732</Words>
  <Characters>20157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Duarte</dc:creator>
  <cp:lastModifiedBy>cliente</cp:lastModifiedBy>
  <cp:revision>2</cp:revision>
  <dcterms:created xsi:type="dcterms:W3CDTF">2015-09-15T14:23:00Z</dcterms:created>
  <dcterms:modified xsi:type="dcterms:W3CDTF">2015-09-15T14:23:00Z</dcterms:modified>
</cp:coreProperties>
</file>